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12" w:rsidRPr="004A67E6" w:rsidRDefault="00301B65" w:rsidP="00805470">
      <w:pPr>
        <w:spacing w:after="0" w:line="240" w:lineRule="auto"/>
        <w:ind w:right="-20"/>
        <w:jc w:val="center"/>
        <w:rPr>
          <w:rFonts w:eastAsia="Calibri" w:cs="Calibri"/>
          <w:b/>
          <w:bCs/>
          <w:sz w:val="32"/>
          <w:szCs w:val="24"/>
        </w:rPr>
      </w:pPr>
      <w:r w:rsidRPr="004A67E6">
        <w:rPr>
          <w:rFonts w:eastAsia="Calibri" w:cs="Calibri"/>
          <w:b/>
          <w:bCs/>
          <w:noProof/>
          <w:sz w:val="32"/>
          <w:szCs w:val="24"/>
        </w:rPr>
        <w:drawing>
          <wp:anchor distT="0" distB="0" distL="114300" distR="114300" simplePos="0" relativeHeight="251662336" behindDoc="1" locked="0" layoutInCell="1" allowOverlap="1">
            <wp:simplePos x="0" y="0"/>
            <wp:positionH relativeFrom="column">
              <wp:posOffset>4823460</wp:posOffset>
            </wp:positionH>
            <wp:positionV relativeFrom="paragraph">
              <wp:posOffset>-215900</wp:posOffset>
            </wp:positionV>
            <wp:extent cx="860425" cy="836295"/>
            <wp:effectExtent l="19050" t="0" r="0" b="0"/>
            <wp:wrapTight wrapText="bothSides">
              <wp:wrapPolygon edited="0">
                <wp:start x="6217" y="0"/>
                <wp:lineTo x="3348" y="1476"/>
                <wp:lineTo x="-478" y="6396"/>
                <wp:lineTo x="0" y="16237"/>
                <wp:lineTo x="7173" y="21157"/>
                <wp:lineTo x="7652" y="21157"/>
                <wp:lineTo x="14825" y="21157"/>
                <wp:lineTo x="15782" y="21157"/>
                <wp:lineTo x="21042" y="16729"/>
                <wp:lineTo x="21042" y="15745"/>
                <wp:lineTo x="21520" y="9841"/>
                <wp:lineTo x="21520" y="2460"/>
                <wp:lineTo x="20564" y="1968"/>
                <wp:lineTo x="12912" y="0"/>
                <wp:lineTo x="6217" y="0"/>
              </wp:wrapPolygon>
            </wp:wrapTight>
            <wp:docPr id="18" name="Picture 18" descr="http://www.ibo.org/myib/digitaltoolkit/files/logos/World_School_Tri_1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ibo.org/myib/digitaltoolkit/files/logos/World_School_Tri_1_Colour.png"/>
                    <pic:cNvPicPr>
                      <a:picLocks noChangeAspect="1" noChangeArrowheads="1"/>
                    </pic:cNvPicPr>
                  </pic:nvPicPr>
                  <pic:blipFill>
                    <a:blip r:embed="rId6"/>
                    <a:srcRect/>
                    <a:stretch>
                      <a:fillRect/>
                    </a:stretch>
                  </pic:blipFill>
                  <pic:spPr bwMode="auto">
                    <a:xfrm>
                      <a:off x="0" y="0"/>
                      <a:ext cx="860425" cy="836295"/>
                    </a:xfrm>
                    <a:prstGeom prst="rect">
                      <a:avLst/>
                    </a:prstGeom>
                    <a:noFill/>
                    <a:ln w="9525">
                      <a:noFill/>
                      <a:miter lim="800000"/>
                      <a:headEnd/>
                      <a:tailEnd/>
                    </a:ln>
                  </pic:spPr>
                </pic:pic>
              </a:graphicData>
            </a:graphic>
          </wp:anchor>
        </w:drawing>
      </w:r>
      <w:r w:rsidR="003B420A">
        <w:rPr>
          <w:rFonts w:eastAsia="Calibri" w:cs="Calibri"/>
          <w:b/>
          <w:bCs/>
          <w:noProof/>
          <w:sz w:val="32"/>
          <w:szCs w:val="24"/>
        </w:rPr>
        <w:t>Northern Rockies</w:t>
      </w:r>
      <w:r w:rsidR="00F151C9" w:rsidRPr="004A67E6">
        <w:rPr>
          <w:rFonts w:eastAsia="Calibri" w:cs="Calibri"/>
          <w:b/>
          <w:bCs/>
          <w:noProof/>
          <w:sz w:val="32"/>
          <w:szCs w:val="24"/>
        </w:rPr>
        <w:t xml:space="preserve"> </w:t>
      </w:r>
      <w:r w:rsidR="005A29A8">
        <w:rPr>
          <w:rFonts w:eastAsia="Calibri" w:cs="Calibri"/>
          <w:b/>
          <w:bCs/>
          <w:noProof/>
          <w:sz w:val="32"/>
          <w:szCs w:val="24"/>
        </w:rPr>
        <w:t>IB</w:t>
      </w:r>
      <w:r w:rsidR="00F151C9" w:rsidRPr="004A67E6">
        <w:rPr>
          <w:rFonts w:eastAsia="Calibri" w:cs="Calibri"/>
          <w:b/>
          <w:bCs/>
          <w:noProof/>
          <w:sz w:val="32"/>
          <w:szCs w:val="24"/>
        </w:rPr>
        <w:t xml:space="preserve"> Schools</w:t>
      </w:r>
    </w:p>
    <w:p w:rsidR="008D37CD" w:rsidRPr="004A67E6" w:rsidRDefault="00F151C9" w:rsidP="008D37CD">
      <w:pPr>
        <w:spacing w:after="0" w:line="240" w:lineRule="auto"/>
        <w:ind w:right="-20"/>
        <w:jc w:val="center"/>
        <w:rPr>
          <w:rFonts w:eastAsia="Calibri" w:cs="Calibri"/>
          <w:sz w:val="32"/>
          <w:szCs w:val="24"/>
        </w:rPr>
      </w:pPr>
      <w:r w:rsidRPr="004A67E6">
        <w:rPr>
          <w:rFonts w:eastAsia="Calibri" w:cs="Calibri"/>
          <w:b/>
          <w:bCs/>
          <w:sz w:val="32"/>
          <w:szCs w:val="24"/>
        </w:rPr>
        <w:t>Monthly</w:t>
      </w:r>
      <w:r w:rsidR="008D37CD" w:rsidRPr="004A67E6">
        <w:rPr>
          <w:rFonts w:eastAsia="Calibri" w:cs="Calibri"/>
          <w:b/>
          <w:bCs/>
          <w:sz w:val="32"/>
          <w:szCs w:val="24"/>
        </w:rPr>
        <w:t xml:space="preserve"> Meeting</w:t>
      </w:r>
    </w:p>
    <w:p w:rsidR="00525A12" w:rsidRPr="004A67E6" w:rsidRDefault="00EC50C9" w:rsidP="008D37CD">
      <w:pPr>
        <w:spacing w:after="0" w:line="240" w:lineRule="auto"/>
        <w:ind w:right="-20"/>
        <w:jc w:val="center"/>
        <w:rPr>
          <w:rFonts w:eastAsia="Calibri" w:cs="Calibri"/>
          <w:sz w:val="32"/>
          <w:szCs w:val="24"/>
        </w:rPr>
      </w:pPr>
      <w:bookmarkStart w:id="0" w:name="_GoBack"/>
      <w:bookmarkEnd w:id="0"/>
      <w:r>
        <w:rPr>
          <w:rFonts w:eastAsia="Calibri" w:cs="Calibri"/>
          <w:b/>
          <w:bCs/>
          <w:spacing w:val="-2"/>
          <w:sz w:val="32"/>
          <w:szCs w:val="24"/>
        </w:rPr>
        <w:t>October 1</w:t>
      </w:r>
      <w:r w:rsidR="00AE4BEE" w:rsidRPr="004A67E6">
        <w:rPr>
          <w:rFonts w:eastAsia="Calibri" w:cs="Calibri"/>
          <w:b/>
          <w:bCs/>
          <w:spacing w:val="-2"/>
          <w:sz w:val="32"/>
          <w:szCs w:val="24"/>
        </w:rPr>
        <w:t>, 201</w:t>
      </w:r>
      <w:r w:rsidR="00F151C9" w:rsidRPr="004A67E6">
        <w:rPr>
          <w:rFonts w:eastAsia="Calibri" w:cs="Calibri"/>
          <w:b/>
          <w:bCs/>
          <w:spacing w:val="-2"/>
          <w:sz w:val="32"/>
          <w:szCs w:val="24"/>
        </w:rPr>
        <w:t>4</w:t>
      </w:r>
    </w:p>
    <w:p w:rsidR="008D37CD" w:rsidRPr="004A67E6" w:rsidRDefault="008D37CD" w:rsidP="008D37CD">
      <w:pPr>
        <w:spacing w:after="0" w:line="240" w:lineRule="auto"/>
        <w:rPr>
          <w:sz w:val="24"/>
          <w:szCs w:val="24"/>
        </w:rPr>
      </w:pPr>
    </w:p>
    <w:p w:rsidR="00301B65" w:rsidRPr="004A67E6" w:rsidRDefault="00301B65" w:rsidP="00301B65">
      <w:pPr>
        <w:spacing w:after="0" w:line="240" w:lineRule="auto"/>
        <w:jc w:val="center"/>
        <w:rPr>
          <w:b/>
          <w:i/>
          <w:sz w:val="24"/>
          <w:szCs w:val="24"/>
        </w:rPr>
      </w:pPr>
      <w:r w:rsidRPr="004A67E6">
        <w:rPr>
          <w:b/>
          <w:i/>
          <w:sz w:val="24"/>
          <w:szCs w:val="24"/>
        </w:rPr>
        <w:t>Room 22, MCPS Administration Building, 215 South Sixth Street West, Missoula</w:t>
      </w:r>
    </w:p>
    <w:p w:rsidR="00301B65" w:rsidRPr="004A67E6" w:rsidRDefault="00301B65" w:rsidP="00301B65">
      <w:pPr>
        <w:spacing w:after="0" w:line="240" w:lineRule="auto"/>
        <w:jc w:val="center"/>
        <w:rPr>
          <w:b/>
          <w:i/>
          <w:sz w:val="24"/>
          <w:szCs w:val="24"/>
        </w:rPr>
      </w:pPr>
      <w:r w:rsidRPr="004A67E6">
        <w:rPr>
          <w:b/>
          <w:i/>
          <w:sz w:val="24"/>
          <w:szCs w:val="24"/>
        </w:rPr>
        <w:t>4-5:30pm</w:t>
      </w:r>
    </w:p>
    <w:p w:rsidR="00301B65" w:rsidRPr="004A67E6" w:rsidRDefault="00301B65" w:rsidP="00301B65">
      <w:pPr>
        <w:spacing w:after="0" w:line="240" w:lineRule="auto"/>
        <w:jc w:val="center"/>
        <w:rPr>
          <w:b/>
          <w:i/>
          <w:sz w:val="24"/>
          <w:szCs w:val="24"/>
        </w:rPr>
      </w:pPr>
      <w:r w:rsidRPr="004A67E6">
        <w:rPr>
          <w:b/>
          <w:i/>
          <w:sz w:val="24"/>
          <w:szCs w:val="24"/>
        </w:rPr>
        <w:t xml:space="preserve">Flathead High School, Seeley-Swan High School participate via </w:t>
      </w:r>
      <w:proofErr w:type="spellStart"/>
      <w:r w:rsidRPr="004A67E6">
        <w:rPr>
          <w:b/>
          <w:i/>
          <w:sz w:val="24"/>
          <w:szCs w:val="24"/>
        </w:rPr>
        <w:t>GoToMeeting</w:t>
      </w:r>
      <w:proofErr w:type="spellEnd"/>
    </w:p>
    <w:p w:rsidR="00301B65" w:rsidRPr="004A67E6" w:rsidRDefault="00301B65" w:rsidP="008D37CD">
      <w:pPr>
        <w:spacing w:after="0" w:line="240" w:lineRule="auto"/>
        <w:rPr>
          <w:sz w:val="24"/>
          <w:szCs w:val="24"/>
        </w:rPr>
      </w:pPr>
    </w:p>
    <w:p w:rsidR="00301B65" w:rsidRPr="004A67E6" w:rsidRDefault="00301B65" w:rsidP="008D37CD">
      <w:pPr>
        <w:spacing w:after="0" w:line="240" w:lineRule="auto"/>
        <w:rPr>
          <w:sz w:val="24"/>
          <w:szCs w:val="24"/>
        </w:rPr>
      </w:pPr>
    </w:p>
    <w:p w:rsidR="00525A12" w:rsidRPr="004A67E6" w:rsidRDefault="001923DA" w:rsidP="008D37CD">
      <w:pPr>
        <w:spacing w:after="0" w:line="240" w:lineRule="auto"/>
        <w:ind w:left="120" w:right="-20"/>
        <w:rPr>
          <w:rFonts w:eastAsia="Calibri" w:cs="Calibri"/>
          <w:sz w:val="24"/>
          <w:szCs w:val="24"/>
        </w:rPr>
      </w:pPr>
      <w:r w:rsidRPr="004A67E6">
        <w:rPr>
          <w:rFonts w:eastAsia="Comic Sans MS" w:cs="Comic Sans MS"/>
          <w:b/>
          <w:bCs/>
          <w:spacing w:val="2"/>
          <w:sz w:val="28"/>
          <w:szCs w:val="24"/>
        </w:rPr>
        <w:t>G</w:t>
      </w:r>
      <w:r w:rsidRPr="004A67E6">
        <w:rPr>
          <w:rFonts w:eastAsia="Comic Sans MS" w:cs="Comic Sans MS"/>
          <w:b/>
          <w:bCs/>
          <w:spacing w:val="1"/>
          <w:sz w:val="28"/>
          <w:szCs w:val="24"/>
        </w:rPr>
        <w:t>u</w:t>
      </w:r>
      <w:r w:rsidRPr="004A67E6">
        <w:rPr>
          <w:rFonts w:eastAsia="Comic Sans MS" w:cs="Comic Sans MS"/>
          <w:b/>
          <w:bCs/>
          <w:spacing w:val="-4"/>
          <w:sz w:val="28"/>
          <w:szCs w:val="24"/>
        </w:rPr>
        <w:t>i</w:t>
      </w:r>
      <w:r w:rsidRPr="004A67E6">
        <w:rPr>
          <w:rFonts w:eastAsia="Comic Sans MS" w:cs="Comic Sans MS"/>
          <w:b/>
          <w:bCs/>
          <w:spacing w:val="1"/>
          <w:sz w:val="28"/>
          <w:szCs w:val="24"/>
        </w:rPr>
        <w:t>di</w:t>
      </w:r>
      <w:r w:rsidRPr="004A67E6">
        <w:rPr>
          <w:rFonts w:eastAsia="Comic Sans MS" w:cs="Comic Sans MS"/>
          <w:b/>
          <w:bCs/>
          <w:sz w:val="28"/>
          <w:szCs w:val="24"/>
        </w:rPr>
        <w:t>ng</w:t>
      </w:r>
      <w:r w:rsidRPr="004A67E6">
        <w:rPr>
          <w:rFonts w:eastAsia="Comic Sans MS" w:cs="Comic Sans MS"/>
          <w:b/>
          <w:bCs/>
          <w:spacing w:val="-6"/>
          <w:sz w:val="28"/>
          <w:szCs w:val="24"/>
        </w:rPr>
        <w:t xml:space="preserve"> </w:t>
      </w:r>
      <w:r w:rsidRPr="004A67E6">
        <w:rPr>
          <w:rFonts w:eastAsia="Comic Sans MS" w:cs="Comic Sans MS"/>
          <w:b/>
          <w:bCs/>
          <w:spacing w:val="1"/>
          <w:sz w:val="28"/>
          <w:szCs w:val="24"/>
        </w:rPr>
        <w:t>Qu</w:t>
      </w:r>
      <w:r w:rsidRPr="004A67E6">
        <w:rPr>
          <w:rFonts w:eastAsia="Comic Sans MS" w:cs="Comic Sans MS"/>
          <w:b/>
          <w:bCs/>
          <w:spacing w:val="-2"/>
          <w:sz w:val="28"/>
          <w:szCs w:val="24"/>
        </w:rPr>
        <w:t>es</w:t>
      </w:r>
      <w:r w:rsidRPr="004A67E6">
        <w:rPr>
          <w:rFonts w:eastAsia="Comic Sans MS" w:cs="Comic Sans MS"/>
          <w:b/>
          <w:bCs/>
          <w:spacing w:val="1"/>
          <w:sz w:val="28"/>
          <w:szCs w:val="24"/>
        </w:rPr>
        <w:t>ti</w:t>
      </w:r>
      <w:r w:rsidRPr="004A67E6">
        <w:rPr>
          <w:rFonts w:eastAsia="Comic Sans MS" w:cs="Comic Sans MS"/>
          <w:b/>
          <w:bCs/>
          <w:sz w:val="28"/>
          <w:szCs w:val="24"/>
        </w:rPr>
        <w:t>o</w:t>
      </w:r>
      <w:r w:rsidRPr="004A67E6">
        <w:rPr>
          <w:rFonts w:eastAsia="Comic Sans MS" w:cs="Comic Sans MS"/>
          <w:b/>
          <w:bCs/>
          <w:spacing w:val="2"/>
          <w:sz w:val="28"/>
          <w:szCs w:val="24"/>
        </w:rPr>
        <w:t>n</w:t>
      </w:r>
      <w:r w:rsidRPr="004A67E6">
        <w:rPr>
          <w:rFonts w:eastAsia="Comic Sans MS" w:cs="Comic Sans MS"/>
          <w:b/>
          <w:bCs/>
          <w:sz w:val="28"/>
          <w:szCs w:val="24"/>
        </w:rPr>
        <w:t>:</w:t>
      </w:r>
      <w:r w:rsidRPr="004A67E6">
        <w:rPr>
          <w:rFonts w:eastAsia="Comic Sans MS" w:cs="Comic Sans MS"/>
          <w:b/>
          <w:bCs/>
          <w:spacing w:val="-1"/>
          <w:sz w:val="28"/>
          <w:szCs w:val="24"/>
        </w:rPr>
        <w:t xml:space="preserve"> </w:t>
      </w:r>
      <w:r w:rsidRPr="004A67E6">
        <w:rPr>
          <w:rFonts w:eastAsia="Calibri" w:cs="Calibri"/>
          <w:spacing w:val="-1"/>
          <w:sz w:val="24"/>
          <w:szCs w:val="24"/>
        </w:rPr>
        <w:t>Ho</w:t>
      </w:r>
      <w:r w:rsidR="00B719B9" w:rsidRPr="004A67E6">
        <w:rPr>
          <w:rFonts w:eastAsia="Calibri" w:cs="Calibri"/>
          <w:sz w:val="24"/>
          <w:szCs w:val="24"/>
        </w:rPr>
        <w:t xml:space="preserve">w do we collaboratively support one another in </w:t>
      </w:r>
      <w:r w:rsidRPr="004A67E6">
        <w:rPr>
          <w:rFonts w:eastAsia="Calibri" w:cs="Calibri"/>
          <w:spacing w:val="-3"/>
          <w:sz w:val="24"/>
          <w:szCs w:val="24"/>
        </w:rPr>
        <w:t>i</w:t>
      </w:r>
      <w:r w:rsidRPr="004A67E6">
        <w:rPr>
          <w:rFonts w:eastAsia="Calibri" w:cs="Calibri"/>
          <w:spacing w:val="2"/>
          <w:sz w:val="24"/>
          <w:szCs w:val="24"/>
        </w:rPr>
        <w:t>m</w:t>
      </w:r>
      <w:r w:rsidRPr="004A67E6">
        <w:rPr>
          <w:rFonts w:eastAsia="Calibri" w:cs="Calibri"/>
          <w:sz w:val="24"/>
          <w:szCs w:val="24"/>
        </w:rPr>
        <w:t>p</w:t>
      </w:r>
      <w:r w:rsidRPr="004A67E6">
        <w:rPr>
          <w:rFonts w:eastAsia="Calibri" w:cs="Calibri"/>
          <w:spacing w:val="-3"/>
          <w:sz w:val="24"/>
          <w:szCs w:val="24"/>
        </w:rPr>
        <w:t>l</w:t>
      </w:r>
      <w:r w:rsidRPr="004A67E6">
        <w:rPr>
          <w:rFonts w:eastAsia="Calibri" w:cs="Calibri"/>
          <w:sz w:val="24"/>
          <w:szCs w:val="24"/>
        </w:rPr>
        <w:t>e</w:t>
      </w:r>
      <w:r w:rsidRPr="004A67E6">
        <w:rPr>
          <w:rFonts w:eastAsia="Calibri" w:cs="Calibri"/>
          <w:spacing w:val="-2"/>
          <w:sz w:val="24"/>
          <w:szCs w:val="24"/>
        </w:rPr>
        <w:t>m</w:t>
      </w:r>
      <w:r w:rsidR="00B719B9" w:rsidRPr="004A67E6">
        <w:rPr>
          <w:rFonts w:eastAsia="Calibri" w:cs="Calibri"/>
          <w:sz w:val="24"/>
          <w:szCs w:val="24"/>
        </w:rPr>
        <w:t>enting and sustaining</w:t>
      </w:r>
      <w:r w:rsidR="008D37CD" w:rsidRPr="004A67E6">
        <w:rPr>
          <w:rFonts w:eastAsia="Calibri" w:cs="Calibri"/>
          <w:sz w:val="24"/>
          <w:szCs w:val="24"/>
        </w:rPr>
        <w:t xml:space="preserve"> </w:t>
      </w:r>
      <w:r w:rsidR="00B719B9" w:rsidRPr="004A67E6">
        <w:rPr>
          <w:rFonts w:eastAsia="Calibri" w:cs="Calibri"/>
          <w:spacing w:val="-2"/>
          <w:sz w:val="24"/>
          <w:szCs w:val="24"/>
        </w:rPr>
        <w:t>the International Baccalaureate continuum in Montana schools?</w:t>
      </w:r>
    </w:p>
    <w:p w:rsidR="00F151C9" w:rsidRPr="004A67E6" w:rsidRDefault="00F151C9" w:rsidP="008D37CD">
      <w:pPr>
        <w:spacing w:after="0" w:line="240" w:lineRule="auto"/>
        <w:rPr>
          <w:sz w:val="24"/>
          <w:szCs w:val="24"/>
        </w:rPr>
      </w:pPr>
    </w:p>
    <w:p w:rsidR="008D37CD" w:rsidRPr="004A67E6" w:rsidRDefault="001923DA" w:rsidP="008D37CD">
      <w:pPr>
        <w:spacing w:after="0" w:line="240" w:lineRule="auto"/>
        <w:ind w:left="120" w:right="-20"/>
        <w:rPr>
          <w:rFonts w:eastAsia="Comic Sans MS" w:cs="Comic Sans MS"/>
          <w:sz w:val="28"/>
          <w:szCs w:val="24"/>
        </w:rPr>
      </w:pPr>
      <w:r w:rsidRPr="004A67E6">
        <w:rPr>
          <w:rFonts w:eastAsia="Comic Sans MS" w:cs="Comic Sans MS"/>
          <w:b/>
          <w:bCs/>
          <w:spacing w:val="-1"/>
          <w:sz w:val="28"/>
          <w:szCs w:val="24"/>
        </w:rPr>
        <w:t>L</w:t>
      </w:r>
      <w:r w:rsidRPr="004A67E6">
        <w:rPr>
          <w:rFonts w:eastAsia="Comic Sans MS" w:cs="Comic Sans MS"/>
          <w:b/>
          <w:bCs/>
          <w:sz w:val="28"/>
          <w:szCs w:val="24"/>
        </w:rPr>
        <w:t>ong</w:t>
      </w:r>
      <w:r w:rsidR="00805470" w:rsidRPr="004A67E6">
        <w:rPr>
          <w:rFonts w:eastAsia="Comic Sans MS" w:cs="Comic Sans MS"/>
          <w:b/>
          <w:bCs/>
          <w:spacing w:val="-2"/>
          <w:sz w:val="28"/>
          <w:szCs w:val="24"/>
        </w:rPr>
        <w:t>-</w:t>
      </w:r>
      <w:r w:rsidRPr="004A67E6">
        <w:rPr>
          <w:rFonts w:eastAsia="Comic Sans MS" w:cs="Comic Sans MS"/>
          <w:b/>
          <w:bCs/>
          <w:spacing w:val="1"/>
          <w:sz w:val="28"/>
          <w:szCs w:val="24"/>
        </w:rPr>
        <w:t>t</w:t>
      </w:r>
      <w:r w:rsidRPr="004A67E6">
        <w:rPr>
          <w:rFonts w:eastAsia="Comic Sans MS" w:cs="Comic Sans MS"/>
          <w:b/>
          <w:bCs/>
          <w:spacing w:val="-2"/>
          <w:sz w:val="28"/>
          <w:szCs w:val="24"/>
        </w:rPr>
        <w:t>e</w:t>
      </w:r>
      <w:r w:rsidRPr="004A67E6">
        <w:rPr>
          <w:rFonts w:eastAsia="Comic Sans MS" w:cs="Comic Sans MS"/>
          <w:b/>
          <w:bCs/>
          <w:spacing w:val="-1"/>
          <w:sz w:val="28"/>
          <w:szCs w:val="24"/>
        </w:rPr>
        <w:t>r</w:t>
      </w:r>
      <w:r w:rsidRPr="004A67E6">
        <w:rPr>
          <w:rFonts w:eastAsia="Comic Sans MS" w:cs="Comic Sans MS"/>
          <w:b/>
          <w:bCs/>
          <w:sz w:val="28"/>
          <w:szCs w:val="24"/>
        </w:rPr>
        <w:t>m</w:t>
      </w:r>
      <w:r w:rsidRPr="004A67E6">
        <w:rPr>
          <w:rFonts w:eastAsia="Comic Sans MS" w:cs="Comic Sans MS"/>
          <w:b/>
          <w:bCs/>
          <w:spacing w:val="1"/>
          <w:sz w:val="28"/>
          <w:szCs w:val="24"/>
        </w:rPr>
        <w:t xml:space="preserve"> t</w:t>
      </w:r>
      <w:r w:rsidRPr="004A67E6">
        <w:rPr>
          <w:rFonts w:eastAsia="Comic Sans MS" w:cs="Comic Sans MS"/>
          <w:b/>
          <w:bCs/>
          <w:spacing w:val="-2"/>
          <w:sz w:val="28"/>
          <w:szCs w:val="24"/>
        </w:rPr>
        <w:t>a</w:t>
      </w:r>
      <w:r w:rsidRPr="004A67E6">
        <w:rPr>
          <w:rFonts w:eastAsia="Comic Sans MS" w:cs="Comic Sans MS"/>
          <w:b/>
          <w:bCs/>
          <w:spacing w:val="-1"/>
          <w:sz w:val="28"/>
          <w:szCs w:val="24"/>
        </w:rPr>
        <w:t>rg</w:t>
      </w:r>
      <w:r w:rsidRPr="004A67E6">
        <w:rPr>
          <w:rFonts w:eastAsia="Comic Sans MS" w:cs="Comic Sans MS"/>
          <w:b/>
          <w:bCs/>
          <w:spacing w:val="-2"/>
          <w:sz w:val="28"/>
          <w:szCs w:val="24"/>
        </w:rPr>
        <w:t>e</w:t>
      </w:r>
      <w:r w:rsidRPr="004A67E6">
        <w:rPr>
          <w:rFonts w:eastAsia="Comic Sans MS" w:cs="Comic Sans MS"/>
          <w:b/>
          <w:bCs/>
          <w:spacing w:val="1"/>
          <w:sz w:val="28"/>
          <w:szCs w:val="24"/>
        </w:rPr>
        <w:t>t</w:t>
      </w:r>
      <w:r w:rsidRPr="004A67E6">
        <w:rPr>
          <w:rFonts w:eastAsia="Comic Sans MS" w:cs="Comic Sans MS"/>
          <w:b/>
          <w:bCs/>
          <w:spacing w:val="-2"/>
          <w:sz w:val="28"/>
          <w:szCs w:val="24"/>
        </w:rPr>
        <w:t>s</w:t>
      </w:r>
      <w:r w:rsidRPr="004A67E6">
        <w:rPr>
          <w:rFonts w:eastAsia="Comic Sans MS" w:cs="Comic Sans MS"/>
          <w:b/>
          <w:bCs/>
          <w:sz w:val="28"/>
          <w:szCs w:val="24"/>
        </w:rPr>
        <w:t>:</w:t>
      </w:r>
    </w:p>
    <w:p w:rsidR="008D37CD" w:rsidRPr="004A67E6" w:rsidRDefault="00B719B9" w:rsidP="008D37CD">
      <w:pPr>
        <w:pStyle w:val="ListParagraph"/>
        <w:numPr>
          <w:ilvl w:val="0"/>
          <w:numId w:val="3"/>
        </w:numPr>
        <w:spacing w:after="0" w:line="240" w:lineRule="auto"/>
        <w:ind w:left="835" w:right="-14"/>
        <w:rPr>
          <w:rFonts w:eastAsia="Comic Sans MS" w:cs="Comic Sans MS"/>
          <w:sz w:val="24"/>
          <w:szCs w:val="24"/>
        </w:rPr>
      </w:pPr>
      <w:r w:rsidRPr="004A67E6">
        <w:rPr>
          <w:rFonts w:eastAsia="Calibri" w:cs="Calibri"/>
          <w:sz w:val="24"/>
          <w:szCs w:val="24"/>
        </w:rPr>
        <w:t>Establish and nurture the pedagogical leadership necessary</w:t>
      </w:r>
      <w:r w:rsidR="003B420A">
        <w:rPr>
          <w:rFonts w:eastAsia="Calibri" w:cs="Calibri"/>
          <w:sz w:val="24"/>
          <w:szCs w:val="24"/>
        </w:rPr>
        <w:t xml:space="preserve"> to implement and sustain a K-20</w:t>
      </w:r>
      <w:r w:rsidRPr="004A67E6">
        <w:rPr>
          <w:rFonts w:eastAsia="Calibri" w:cs="Calibri"/>
          <w:sz w:val="24"/>
          <w:szCs w:val="24"/>
        </w:rPr>
        <w:t xml:space="preserve"> International Baccalaureate continuum (and alignment and integration with The University of Montana)</w:t>
      </w:r>
    </w:p>
    <w:p w:rsidR="008D37CD" w:rsidRPr="004A67E6" w:rsidRDefault="00B719B9" w:rsidP="008D37CD">
      <w:pPr>
        <w:pStyle w:val="ListParagraph"/>
        <w:numPr>
          <w:ilvl w:val="0"/>
          <w:numId w:val="3"/>
        </w:numPr>
        <w:spacing w:after="0" w:line="240" w:lineRule="auto"/>
        <w:ind w:left="835" w:right="-14"/>
        <w:rPr>
          <w:rFonts w:eastAsia="Comic Sans MS" w:cs="Comic Sans MS"/>
          <w:sz w:val="24"/>
          <w:szCs w:val="24"/>
        </w:rPr>
      </w:pPr>
      <w:r w:rsidRPr="004A67E6">
        <w:rPr>
          <w:rFonts w:eastAsia="Calibri" w:cs="Calibri"/>
          <w:sz w:val="24"/>
          <w:szCs w:val="24"/>
        </w:rPr>
        <w:t>Collaborate to align our current practices with International Baccalaureate Standards and Practices</w:t>
      </w:r>
    </w:p>
    <w:p w:rsidR="00B719B9" w:rsidRPr="004A67E6" w:rsidRDefault="00B719B9" w:rsidP="008D37CD">
      <w:pPr>
        <w:pStyle w:val="ListParagraph"/>
        <w:numPr>
          <w:ilvl w:val="0"/>
          <w:numId w:val="3"/>
        </w:numPr>
        <w:spacing w:after="0" w:line="240" w:lineRule="auto"/>
        <w:ind w:left="835" w:right="-14"/>
        <w:rPr>
          <w:rFonts w:eastAsia="Comic Sans MS" w:cs="Comic Sans MS"/>
          <w:sz w:val="24"/>
          <w:szCs w:val="24"/>
        </w:rPr>
      </w:pPr>
      <w:r w:rsidRPr="004A67E6">
        <w:rPr>
          <w:rFonts w:eastAsia="Calibri" w:cs="Calibri"/>
          <w:sz w:val="24"/>
          <w:szCs w:val="24"/>
        </w:rPr>
        <w:t>Bring authorized International Baccalaureate workshops to The University of Montana campus</w:t>
      </w:r>
    </w:p>
    <w:p w:rsidR="004A67E6" w:rsidRPr="004A67E6" w:rsidRDefault="003B420A" w:rsidP="008D37CD">
      <w:pPr>
        <w:pStyle w:val="ListParagraph"/>
        <w:numPr>
          <w:ilvl w:val="0"/>
          <w:numId w:val="3"/>
        </w:numPr>
        <w:spacing w:after="0" w:line="240" w:lineRule="auto"/>
        <w:ind w:left="835" w:right="-14"/>
        <w:rPr>
          <w:rFonts w:eastAsia="Comic Sans MS" w:cs="Comic Sans MS"/>
          <w:sz w:val="28"/>
          <w:szCs w:val="24"/>
        </w:rPr>
      </w:pPr>
      <w:r>
        <w:rPr>
          <w:sz w:val="24"/>
        </w:rPr>
        <w:t>Develop</w:t>
      </w:r>
      <w:r w:rsidR="004A67E6" w:rsidRPr="004A67E6">
        <w:rPr>
          <w:sz w:val="24"/>
        </w:rPr>
        <w:t xml:space="preserve"> the criteria necessary for becoming a recognized association by IBO</w:t>
      </w:r>
    </w:p>
    <w:p w:rsidR="00525A12" w:rsidRPr="004A67E6" w:rsidRDefault="00525A12" w:rsidP="008D37CD">
      <w:pPr>
        <w:spacing w:after="0" w:line="240" w:lineRule="auto"/>
        <w:rPr>
          <w:sz w:val="24"/>
          <w:szCs w:val="24"/>
        </w:rPr>
      </w:pPr>
    </w:p>
    <w:p w:rsidR="00B70452" w:rsidRPr="004A67E6" w:rsidRDefault="001923DA" w:rsidP="00B70452">
      <w:pPr>
        <w:spacing w:after="0" w:line="240" w:lineRule="auto"/>
        <w:ind w:left="120" w:right="-20"/>
        <w:rPr>
          <w:rFonts w:eastAsia="Comic Sans MS" w:cs="Comic Sans MS"/>
          <w:sz w:val="28"/>
          <w:szCs w:val="24"/>
        </w:rPr>
      </w:pPr>
      <w:r w:rsidRPr="004A67E6">
        <w:rPr>
          <w:rFonts w:eastAsia="Comic Sans MS" w:cs="Comic Sans MS"/>
          <w:b/>
          <w:bCs/>
          <w:sz w:val="28"/>
          <w:szCs w:val="24"/>
        </w:rPr>
        <w:t>S</w:t>
      </w:r>
      <w:r w:rsidRPr="004A67E6">
        <w:rPr>
          <w:rFonts w:eastAsia="Comic Sans MS" w:cs="Comic Sans MS"/>
          <w:b/>
          <w:bCs/>
          <w:spacing w:val="-2"/>
          <w:sz w:val="28"/>
          <w:szCs w:val="24"/>
        </w:rPr>
        <w:t>h</w:t>
      </w:r>
      <w:r w:rsidRPr="004A67E6">
        <w:rPr>
          <w:rFonts w:eastAsia="Comic Sans MS" w:cs="Comic Sans MS"/>
          <w:b/>
          <w:bCs/>
          <w:sz w:val="28"/>
          <w:szCs w:val="24"/>
        </w:rPr>
        <w:t>o</w:t>
      </w:r>
      <w:r w:rsidRPr="004A67E6">
        <w:rPr>
          <w:rFonts w:eastAsia="Comic Sans MS" w:cs="Comic Sans MS"/>
          <w:b/>
          <w:bCs/>
          <w:spacing w:val="-1"/>
          <w:sz w:val="28"/>
          <w:szCs w:val="24"/>
        </w:rPr>
        <w:t>r</w:t>
      </w:r>
      <w:r w:rsidRPr="004A67E6">
        <w:rPr>
          <w:rFonts w:eastAsia="Comic Sans MS" w:cs="Comic Sans MS"/>
          <w:b/>
          <w:bCs/>
          <w:sz w:val="28"/>
          <w:szCs w:val="24"/>
        </w:rPr>
        <w:t>t</w:t>
      </w:r>
      <w:r w:rsidR="00805470" w:rsidRPr="004A67E6">
        <w:rPr>
          <w:rFonts w:eastAsia="Comic Sans MS" w:cs="Comic Sans MS"/>
          <w:b/>
          <w:bCs/>
          <w:sz w:val="28"/>
          <w:szCs w:val="24"/>
        </w:rPr>
        <w:t>-</w:t>
      </w:r>
      <w:r w:rsidRPr="004A67E6">
        <w:rPr>
          <w:rFonts w:eastAsia="Comic Sans MS" w:cs="Comic Sans MS"/>
          <w:b/>
          <w:bCs/>
          <w:spacing w:val="1"/>
          <w:sz w:val="28"/>
          <w:szCs w:val="24"/>
        </w:rPr>
        <w:t>t</w:t>
      </w:r>
      <w:r w:rsidRPr="004A67E6">
        <w:rPr>
          <w:rFonts w:eastAsia="Comic Sans MS" w:cs="Comic Sans MS"/>
          <w:b/>
          <w:bCs/>
          <w:spacing w:val="-2"/>
          <w:sz w:val="28"/>
          <w:szCs w:val="24"/>
        </w:rPr>
        <w:t>e</w:t>
      </w:r>
      <w:r w:rsidRPr="004A67E6">
        <w:rPr>
          <w:rFonts w:eastAsia="Comic Sans MS" w:cs="Comic Sans MS"/>
          <w:b/>
          <w:bCs/>
          <w:spacing w:val="-1"/>
          <w:sz w:val="28"/>
          <w:szCs w:val="24"/>
        </w:rPr>
        <w:t>r</w:t>
      </w:r>
      <w:r w:rsidRPr="004A67E6">
        <w:rPr>
          <w:rFonts w:eastAsia="Comic Sans MS" w:cs="Comic Sans MS"/>
          <w:b/>
          <w:bCs/>
          <w:sz w:val="28"/>
          <w:szCs w:val="24"/>
        </w:rPr>
        <w:t>m</w:t>
      </w:r>
      <w:r w:rsidRPr="004A67E6">
        <w:rPr>
          <w:rFonts w:eastAsia="Comic Sans MS" w:cs="Comic Sans MS"/>
          <w:b/>
          <w:bCs/>
          <w:spacing w:val="1"/>
          <w:sz w:val="28"/>
          <w:szCs w:val="24"/>
        </w:rPr>
        <w:t xml:space="preserve"> t</w:t>
      </w:r>
      <w:r w:rsidRPr="004A67E6">
        <w:rPr>
          <w:rFonts w:eastAsia="Comic Sans MS" w:cs="Comic Sans MS"/>
          <w:b/>
          <w:bCs/>
          <w:spacing w:val="-2"/>
          <w:sz w:val="28"/>
          <w:szCs w:val="24"/>
        </w:rPr>
        <w:t>a</w:t>
      </w:r>
      <w:r w:rsidRPr="004A67E6">
        <w:rPr>
          <w:rFonts w:eastAsia="Comic Sans MS" w:cs="Comic Sans MS"/>
          <w:b/>
          <w:bCs/>
          <w:spacing w:val="-1"/>
          <w:sz w:val="28"/>
          <w:szCs w:val="24"/>
        </w:rPr>
        <w:t>rg</w:t>
      </w:r>
      <w:r w:rsidRPr="004A67E6">
        <w:rPr>
          <w:rFonts w:eastAsia="Comic Sans MS" w:cs="Comic Sans MS"/>
          <w:b/>
          <w:bCs/>
          <w:spacing w:val="-2"/>
          <w:sz w:val="28"/>
          <w:szCs w:val="24"/>
        </w:rPr>
        <w:t>e</w:t>
      </w:r>
      <w:r w:rsidRPr="004A67E6">
        <w:rPr>
          <w:rFonts w:eastAsia="Comic Sans MS" w:cs="Comic Sans MS"/>
          <w:b/>
          <w:bCs/>
          <w:spacing w:val="1"/>
          <w:sz w:val="28"/>
          <w:szCs w:val="24"/>
        </w:rPr>
        <w:t>t</w:t>
      </w:r>
      <w:r w:rsidRPr="004A67E6">
        <w:rPr>
          <w:rFonts w:eastAsia="Comic Sans MS" w:cs="Comic Sans MS"/>
          <w:b/>
          <w:bCs/>
          <w:spacing w:val="-2"/>
          <w:sz w:val="28"/>
          <w:szCs w:val="24"/>
        </w:rPr>
        <w:t>s</w:t>
      </w:r>
      <w:r w:rsidR="00B70452" w:rsidRPr="004A67E6">
        <w:rPr>
          <w:rFonts w:eastAsia="Comic Sans MS" w:cs="Comic Sans MS"/>
          <w:b/>
          <w:bCs/>
          <w:spacing w:val="-2"/>
          <w:sz w:val="28"/>
          <w:szCs w:val="24"/>
        </w:rPr>
        <w:t xml:space="preserve"> for this meeting</w:t>
      </w:r>
      <w:r w:rsidRPr="004A67E6">
        <w:rPr>
          <w:rFonts w:eastAsia="Comic Sans MS" w:cs="Comic Sans MS"/>
          <w:b/>
          <w:bCs/>
          <w:sz w:val="28"/>
          <w:szCs w:val="24"/>
        </w:rPr>
        <w:t>:</w:t>
      </w:r>
    </w:p>
    <w:p w:rsidR="003B420A" w:rsidRDefault="003B420A" w:rsidP="00AE4BEE">
      <w:pPr>
        <w:pStyle w:val="ListParagraph"/>
        <w:numPr>
          <w:ilvl w:val="0"/>
          <w:numId w:val="7"/>
        </w:numPr>
        <w:spacing w:after="0" w:line="240" w:lineRule="auto"/>
        <w:ind w:right="-20"/>
        <w:rPr>
          <w:rFonts w:eastAsia="Comic Sans MS" w:cs="Comic Sans MS"/>
          <w:sz w:val="24"/>
          <w:szCs w:val="24"/>
        </w:rPr>
      </w:pPr>
      <w:r>
        <w:rPr>
          <w:rFonts w:eastAsia="Calibri" w:cs="Calibri"/>
          <w:spacing w:val="1"/>
          <w:position w:val="1"/>
          <w:sz w:val="24"/>
          <w:szCs w:val="24"/>
        </w:rPr>
        <w:t>Determine if others would like to be meeting facilitator, agenda setter, note-taker</w:t>
      </w:r>
    </w:p>
    <w:p w:rsidR="00B719B9" w:rsidRDefault="00B719B9" w:rsidP="00AE4BEE">
      <w:pPr>
        <w:pStyle w:val="ListParagraph"/>
        <w:numPr>
          <w:ilvl w:val="0"/>
          <w:numId w:val="7"/>
        </w:numPr>
        <w:spacing w:after="0" w:line="240" w:lineRule="auto"/>
        <w:ind w:right="-20"/>
        <w:rPr>
          <w:rFonts w:eastAsia="Comic Sans MS" w:cs="Comic Sans MS"/>
          <w:sz w:val="24"/>
          <w:szCs w:val="24"/>
        </w:rPr>
      </w:pPr>
      <w:r w:rsidRPr="004A67E6">
        <w:rPr>
          <w:rFonts w:eastAsia="Comic Sans MS" w:cs="Comic Sans MS"/>
          <w:sz w:val="24"/>
          <w:szCs w:val="24"/>
        </w:rPr>
        <w:t xml:space="preserve">Review and </w:t>
      </w:r>
      <w:r w:rsidR="003B420A">
        <w:rPr>
          <w:rFonts w:eastAsia="Comic Sans MS" w:cs="Comic Sans MS"/>
          <w:sz w:val="24"/>
          <w:szCs w:val="24"/>
        </w:rPr>
        <w:t>agree upon updated</w:t>
      </w:r>
      <w:r w:rsidRPr="004A67E6">
        <w:rPr>
          <w:rFonts w:eastAsia="Comic Sans MS" w:cs="Comic Sans MS"/>
          <w:sz w:val="24"/>
          <w:szCs w:val="24"/>
        </w:rPr>
        <w:t xml:space="preserve"> long-term targets</w:t>
      </w:r>
      <w:r w:rsidR="003B420A">
        <w:rPr>
          <w:rFonts w:eastAsia="Comic Sans MS" w:cs="Comic Sans MS"/>
          <w:sz w:val="24"/>
          <w:szCs w:val="24"/>
        </w:rPr>
        <w:t xml:space="preserve"> for NRIBS</w:t>
      </w:r>
    </w:p>
    <w:p w:rsidR="003B420A" w:rsidRPr="003B420A" w:rsidRDefault="003B420A" w:rsidP="003B420A">
      <w:pPr>
        <w:pStyle w:val="ListParagraph"/>
        <w:numPr>
          <w:ilvl w:val="0"/>
          <w:numId w:val="7"/>
        </w:numPr>
        <w:spacing w:after="0" w:line="240" w:lineRule="auto"/>
        <w:ind w:right="-20"/>
        <w:rPr>
          <w:rFonts w:eastAsia="Calibri" w:cs="Calibri"/>
          <w:sz w:val="24"/>
          <w:szCs w:val="24"/>
        </w:rPr>
      </w:pPr>
      <w:r w:rsidRPr="003B420A">
        <w:rPr>
          <w:rFonts w:eastAsia="Calibri" w:cs="Calibri"/>
          <w:sz w:val="24"/>
          <w:szCs w:val="24"/>
        </w:rPr>
        <w:t xml:space="preserve">Review constitution, mission, and vision documents from other IB </w:t>
      </w:r>
      <w:proofErr w:type="spellStart"/>
      <w:r w:rsidRPr="003B420A">
        <w:rPr>
          <w:rFonts w:eastAsia="Calibri" w:cs="Calibri"/>
          <w:sz w:val="24"/>
          <w:szCs w:val="24"/>
        </w:rPr>
        <w:t>Programmes</w:t>
      </w:r>
      <w:proofErr w:type="spellEnd"/>
    </w:p>
    <w:p w:rsidR="003B420A" w:rsidRPr="003B420A" w:rsidRDefault="003B420A" w:rsidP="003B420A">
      <w:pPr>
        <w:pStyle w:val="ListParagraph"/>
        <w:numPr>
          <w:ilvl w:val="0"/>
          <w:numId w:val="7"/>
        </w:numPr>
        <w:spacing w:after="0" w:line="240" w:lineRule="auto"/>
        <w:ind w:right="-20"/>
        <w:rPr>
          <w:rFonts w:eastAsia="Calibri" w:cs="Calibri"/>
          <w:sz w:val="24"/>
          <w:szCs w:val="24"/>
        </w:rPr>
      </w:pPr>
      <w:r w:rsidRPr="003B420A">
        <w:rPr>
          <w:rFonts w:eastAsia="Calibri" w:cs="Calibri"/>
          <w:sz w:val="24"/>
          <w:szCs w:val="24"/>
        </w:rPr>
        <w:t>Begin work to establish a constitution, mission, and vision</w:t>
      </w:r>
    </w:p>
    <w:p w:rsidR="003B420A" w:rsidRPr="003B420A" w:rsidRDefault="003B420A" w:rsidP="003B420A">
      <w:pPr>
        <w:pStyle w:val="ListParagraph"/>
        <w:numPr>
          <w:ilvl w:val="0"/>
          <w:numId w:val="7"/>
        </w:numPr>
        <w:spacing w:after="0" w:line="240" w:lineRule="auto"/>
        <w:ind w:right="-20"/>
        <w:rPr>
          <w:rFonts w:eastAsia="Comic Sans MS" w:cs="Comic Sans MS"/>
          <w:sz w:val="24"/>
          <w:szCs w:val="24"/>
        </w:rPr>
      </w:pPr>
      <w:r w:rsidRPr="003B420A">
        <w:rPr>
          <w:rFonts w:eastAsia="Calibri" w:cs="Calibri"/>
          <w:sz w:val="24"/>
          <w:szCs w:val="24"/>
        </w:rPr>
        <w:t>Identify most appropriate IB Workshops to bring to UM campus as part of our collaborative work</w:t>
      </w:r>
    </w:p>
    <w:p w:rsidR="00301B65" w:rsidRPr="004A67E6" w:rsidRDefault="00301B65" w:rsidP="00AE4BEE">
      <w:pPr>
        <w:pStyle w:val="ListParagraph"/>
        <w:numPr>
          <w:ilvl w:val="0"/>
          <w:numId w:val="7"/>
        </w:numPr>
        <w:spacing w:after="0" w:line="240" w:lineRule="auto"/>
        <w:ind w:right="-20"/>
        <w:rPr>
          <w:rFonts w:eastAsia="Comic Sans MS" w:cs="Comic Sans MS"/>
          <w:sz w:val="24"/>
          <w:szCs w:val="24"/>
        </w:rPr>
      </w:pPr>
      <w:r w:rsidRPr="004A67E6">
        <w:rPr>
          <w:rFonts w:eastAsia="Comic Sans MS" w:cs="Comic Sans MS"/>
          <w:sz w:val="24"/>
          <w:szCs w:val="24"/>
        </w:rPr>
        <w:t xml:space="preserve">Establish agenda for </w:t>
      </w:r>
      <w:r w:rsidR="003B420A">
        <w:rPr>
          <w:rFonts w:eastAsia="Comic Sans MS" w:cs="Comic Sans MS"/>
          <w:sz w:val="24"/>
          <w:szCs w:val="24"/>
        </w:rPr>
        <w:t>November</w:t>
      </w:r>
      <w:r w:rsidRPr="004A67E6">
        <w:rPr>
          <w:rFonts w:eastAsia="Comic Sans MS" w:cs="Comic Sans MS"/>
          <w:sz w:val="24"/>
          <w:szCs w:val="24"/>
        </w:rPr>
        <w:t xml:space="preserve"> meeting</w:t>
      </w:r>
    </w:p>
    <w:p w:rsidR="00B70452" w:rsidRPr="004A67E6" w:rsidRDefault="00B70452" w:rsidP="00B70452">
      <w:pPr>
        <w:spacing w:after="0" w:line="240" w:lineRule="auto"/>
        <w:ind w:left="120" w:right="-20"/>
        <w:rPr>
          <w:rFonts w:eastAsia="Comic Sans MS" w:cs="Comic Sans MS"/>
          <w:sz w:val="24"/>
          <w:szCs w:val="24"/>
        </w:rPr>
      </w:pPr>
    </w:p>
    <w:p w:rsidR="00B70452" w:rsidRPr="004A67E6" w:rsidRDefault="00805470" w:rsidP="00B70452">
      <w:pPr>
        <w:spacing w:after="0" w:line="240" w:lineRule="auto"/>
        <w:ind w:left="120" w:right="-20"/>
        <w:rPr>
          <w:rFonts w:eastAsia="Comic Sans MS" w:cs="Comic Sans MS"/>
          <w:b/>
          <w:sz w:val="28"/>
          <w:szCs w:val="24"/>
        </w:rPr>
      </w:pPr>
      <w:r w:rsidRPr="004A67E6">
        <w:rPr>
          <w:rFonts w:eastAsia="Comic Sans MS" w:cs="Comic Sans MS"/>
          <w:b/>
          <w:sz w:val="28"/>
          <w:szCs w:val="24"/>
        </w:rPr>
        <w:t>Roles for this meeting</w:t>
      </w:r>
      <w:r w:rsidR="00B70452" w:rsidRPr="004A67E6">
        <w:rPr>
          <w:rFonts w:eastAsia="Comic Sans MS" w:cs="Comic Sans MS"/>
          <w:b/>
          <w:sz w:val="28"/>
          <w:szCs w:val="24"/>
        </w:rPr>
        <w:t>:</w:t>
      </w:r>
    </w:p>
    <w:p w:rsidR="00301B65" w:rsidRPr="004A67E6" w:rsidRDefault="0026520D" w:rsidP="00805470">
      <w:pPr>
        <w:pStyle w:val="ListParagraph"/>
        <w:numPr>
          <w:ilvl w:val="0"/>
          <w:numId w:val="6"/>
        </w:numPr>
        <w:spacing w:after="0" w:line="240" w:lineRule="auto"/>
        <w:ind w:right="-20"/>
        <w:rPr>
          <w:rFonts w:eastAsia="Comic Sans MS" w:cs="Comic Sans MS"/>
          <w:sz w:val="24"/>
          <w:szCs w:val="24"/>
        </w:rPr>
      </w:pPr>
      <w:r w:rsidRPr="004A67E6">
        <w:rPr>
          <w:rFonts w:eastAsia="Comic Sans MS" w:cs="Comic Sans MS"/>
          <w:b/>
          <w:sz w:val="24"/>
          <w:szCs w:val="24"/>
        </w:rPr>
        <w:t>Facilitator</w:t>
      </w:r>
      <w:r w:rsidR="003B420A">
        <w:rPr>
          <w:rFonts w:eastAsia="Comic Sans MS" w:cs="Comic Sans MS"/>
          <w:b/>
          <w:sz w:val="24"/>
          <w:szCs w:val="24"/>
        </w:rPr>
        <w:t>/</w:t>
      </w:r>
      <w:r w:rsidR="003B420A" w:rsidRPr="004A67E6">
        <w:rPr>
          <w:rFonts w:eastAsia="Comic Sans MS" w:cs="Comic Sans MS"/>
          <w:b/>
          <w:sz w:val="24"/>
          <w:szCs w:val="24"/>
        </w:rPr>
        <w:t>Agenda Setter</w:t>
      </w:r>
      <w:r w:rsidR="003B420A" w:rsidRPr="004A67E6">
        <w:rPr>
          <w:rFonts w:eastAsia="Comic Sans MS" w:cs="Comic Sans MS"/>
          <w:sz w:val="24"/>
          <w:szCs w:val="24"/>
        </w:rPr>
        <w:t>/</w:t>
      </w:r>
      <w:r w:rsidR="003B420A" w:rsidRPr="004A67E6">
        <w:rPr>
          <w:rFonts w:eastAsia="Comic Sans MS" w:cs="Comic Sans MS"/>
          <w:b/>
          <w:sz w:val="24"/>
          <w:szCs w:val="24"/>
        </w:rPr>
        <w:t>Note taker</w:t>
      </w:r>
      <w:r w:rsidR="00301B65" w:rsidRPr="004A67E6">
        <w:rPr>
          <w:rFonts w:eastAsia="Comic Sans MS" w:cs="Comic Sans MS"/>
          <w:b/>
          <w:sz w:val="24"/>
          <w:szCs w:val="24"/>
        </w:rPr>
        <w:t xml:space="preserve"> - </w:t>
      </w:r>
      <w:r w:rsidR="00301B65" w:rsidRPr="004A67E6">
        <w:rPr>
          <w:rFonts w:eastAsia="Comic Sans MS" w:cs="Comic Sans MS"/>
          <w:sz w:val="24"/>
          <w:szCs w:val="24"/>
        </w:rPr>
        <w:t>Heather</w:t>
      </w:r>
    </w:p>
    <w:p w:rsidR="00301B65" w:rsidRPr="003B420A" w:rsidRDefault="00301B65" w:rsidP="003B420A">
      <w:pPr>
        <w:pStyle w:val="ListParagraph"/>
        <w:spacing w:after="0" w:line="240" w:lineRule="auto"/>
        <w:ind w:left="480" w:right="-20"/>
        <w:rPr>
          <w:rFonts w:eastAsia="Comic Sans MS" w:cs="Comic Sans MS"/>
          <w:sz w:val="24"/>
          <w:szCs w:val="24"/>
        </w:rPr>
      </w:pPr>
    </w:p>
    <w:p w:rsidR="00525A12" w:rsidRPr="004A67E6" w:rsidRDefault="001923DA" w:rsidP="00B70452">
      <w:pPr>
        <w:spacing w:after="0" w:line="240" w:lineRule="auto"/>
        <w:ind w:left="120" w:right="-20"/>
        <w:jc w:val="center"/>
        <w:rPr>
          <w:rFonts w:eastAsia="Comic Sans MS" w:cs="Comic Sans MS"/>
          <w:sz w:val="24"/>
          <w:szCs w:val="24"/>
        </w:rPr>
      </w:pPr>
      <w:r w:rsidRPr="004A67E6">
        <w:rPr>
          <w:rFonts w:eastAsia="Calibri" w:cs="Calibri"/>
          <w:b/>
          <w:bCs/>
          <w:spacing w:val="-2"/>
          <w:sz w:val="24"/>
          <w:szCs w:val="24"/>
        </w:rPr>
        <w:t>A</w:t>
      </w:r>
      <w:r w:rsidRPr="004A67E6">
        <w:rPr>
          <w:rFonts w:eastAsia="Calibri" w:cs="Calibri"/>
          <w:b/>
          <w:bCs/>
          <w:spacing w:val="1"/>
          <w:sz w:val="24"/>
          <w:szCs w:val="24"/>
        </w:rPr>
        <w:t>G</w:t>
      </w:r>
      <w:r w:rsidRPr="004A67E6">
        <w:rPr>
          <w:rFonts w:eastAsia="Calibri" w:cs="Calibri"/>
          <w:b/>
          <w:bCs/>
          <w:spacing w:val="-2"/>
          <w:sz w:val="24"/>
          <w:szCs w:val="24"/>
        </w:rPr>
        <w:t>E</w:t>
      </w:r>
      <w:r w:rsidRPr="004A67E6">
        <w:rPr>
          <w:rFonts w:eastAsia="Calibri" w:cs="Calibri"/>
          <w:b/>
          <w:bCs/>
          <w:spacing w:val="1"/>
          <w:sz w:val="24"/>
          <w:szCs w:val="24"/>
        </w:rPr>
        <w:t>N</w:t>
      </w:r>
      <w:r w:rsidRPr="004A67E6">
        <w:rPr>
          <w:rFonts w:eastAsia="Calibri" w:cs="Calibri"/>
          <w:b/>
          <w:bCs/>
          <w:spacing w:val="-2"/>
          <w:sz w:val="24"/>
          <w:szCs w:val="24"/>
        </w:rPr>
        <w:t>D</w:t>
      </w:r>
      <w:r w:rsidRPr="004A67E6">
        <w:rPr>
          <w:rFonts w:eastAsia="Calibri" w:cs="Calibri"/>
          <w:b/>
          <w:bCs/>
          <w:sz w:val="24"/>
          <w:szCs w:val="24"/>
        </w:rPr>
        <w:t>A</w:t>
      </w:r>
    </w:p>
    <w:tbl>
      <w:tblPr>
        <w:tblW w:w="9976" w:type="dxa"/>
        <w:tblInd w:w="109" w:type="dxa"/>
        <w:tblLayout w:type="fixed"/>
        <w:tblCellMar>
          <w:left w:w="0" w:type="dxa"/>
          <w:right w:w="0" w:type="dxa"/>
        </w:tblCellMar>
        <w:tblLook w:val="01E0"/>
      </w:tblPr>
      <w:tblGrid>
        <w:gridCol w:w="1516"/>
        <w:gridCol w:w="8460"/>
      </w:tblGrid>
      <w:tr w:rsidR="003234D8" w:rsidRPr="004A67E6" w:rsidTr="003234D8">
        <w:trPr>
          <w:trHeight w:hRule="exact" w:val="49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4A67E6" w:rsidRDefault="003234D8"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t>TIME</w:t>
            </w:r>
          </w:p>
        </w:tc>
        <w:tc>
          <w:tcPr>
            <w:tcW w:w="8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4A67E6" w:rsidRDefault="003234D8" w:rsidP="008D37CD">
            <w:pPr>
              <w:tabs>
                <w:tab w:val="left" w:pos="6580"/>
              </w:tabs>
              <w:spacing w:after="0" w:line="240" w:lineRule="auto"/>
              <w:ind w:left="100" w:right="-20"/>
              <w:rPr>
                <w:rFonts w:eastAsia="Calibri" w:cs="Calibri"/>
                <w:b/>
                <w:spacing w:val="1"/>
                <w:position w:val="1"/>
                <w:sz w:val="24"/>
                <w:szCs w:val="24"/>
              </w:rPr>
            </w:pPr>
            <w:r w:rsidRPr="004A67E6">
              <w:rPr>
                <w:rFonts w:eastAsia="Calibri" w:cs="Calibri"/>
                <w:b/>
                <w:spacing w:val="1"/>
                <w:position w:val="1"/>
                <w:sz w:val="24"/>
                <w:szCs w:val="24"/>
              </w:rPr>
              <w:t>ACTIVITY</w:t>
            </w:r>
          </w:p>
        </w:tc>
      </w:tr>
      <w:tr w:rsidR="003234D8" w:rsidRPr="004A67E6" w:rsidTr="003B420A">
        <w:trPr>
          <w:trHeight w:hRule="exact" w:val="676"/>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t>4:00-4:</w:t>
            </w:r>
            <w:r w:rsidR="003B420A">
              <w:rPr>
                <w:rFonts w:eastAsia="Calibri" w:cs="Calibri"/>
                <w:b/>
                <w:bCs/>
                <w:spacing w:val="-1"/>
                <w:position w:val="1"/>
                <w:sz w:val="24"/>
                <w:szCs w:val="24"/>
              </w:rPr>
              <w:t>10</w:t>
            </w:r>
          </w:p>
        </w:tc>
        <w:tc>
          <w:tcPr>
            <w:tcW w:w="8460" w:type="dxa"/>
            <w:tcBorders>
              <w:top w:val="single" w:sz="4" w:space="0" w:color="000000"/>
              <w:left w:val="single" w:sz="4" w:space="0" w:color="000000"/>
              <w:bottom w:val="single" w:sz="4" w:space="0" w:color="000000"/>
              <w:right w:val="single" w:sz="4" w:space="0" w:color="000000"/>
            </w:tcBorders>
          </w:tcPr>
          <w:p w:rsidR="003234D8" w:rsidRDefault="00301B65" w:rsidP="00B70452">
            <w:pPr>
              <w:tabs>
                <w:tab w:val="left" w:pos="6580"/>
              </w:tabs>
              <w:spacing w:after="0" w:line="240" w:lineRule="auto"/>
              <w:ind w:right="-20"/>
              <w:rPr>
                <w:rFonts w:eastAsia="Calibri" w:cs="Calibri"/>
                <w:spacing w:val="1"/>
                <w:position w:val="1"/>
                <w:sz w:val="24"/>
                <w:szCs w:val="24"/>
              </w:rPr>
            </w:pPr>
            <w:r w:rsidRPr="003B420A">
              <w:rPr>
                <w:rFonts w:eastAsia="Calibri" w:cs="Calibri"/>
                <w:spacing w:val="1"/>
                <w:position w:val="1"/>
                <w:sz w:val="24"/>
                <w:szCs w:val="24"/>
              </w:rPr>
              <w:t>Welcome and introductions</w:t>
            </w:r>
          </w:p>
          <w:p w:rsidR="003B420A" w:rsidRPr="003B420A" w:rsidRDefault="003B420A" w:rsidP="003B420A">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Determine if others would like to be meeting facilitator, agenda setter, note-taker</w:t>
            </w:r>
          </w:p>
        </w:tc>
      </w:tr>
      <w:tr w:rsidR="003B420A" w:rsidRPr="004A67E6" w:rsidTr="00E97887">
        <w:trPr>
          <w:trHeight w:hRule="exact" w:val="6670"/>
        </w:trPr>
        <w:tc>
          <w:tcPr>
            <w:tcW w:w="1516" w:type="dxa"/>
            <w:tcBorders>
              <w:top w:val="single" w:sz="4" w:space="0" w:color="000000"/>
              <w:left w:val="single" w:sz="4" w:space="0" w:color="000000"/>
              <w:bottom w:val="single" w:sz="4" w:space="0" w:color="000000"/>
              <w:right w:val="single" w:sz="4" w:space="0" w:color="000000"/>
            </w:tcBorders>
          </w:tcPr>
          <w:p w:rsidR="003B420A" w:rsidRPr="004A67E6" w:rsidRDefault="003B420A"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lastRenderedPageBreak/>
              <w:t>4:10-4:30</w:t>
            </w:r>
          </w:p>
        </w:tc>
        <w:tc>
          <w:tcPr>
            <w:tcW w:w="8460" w:type="dxa"/>
            <w:tcBorders>
              <w:top w:val="single" w:sz="4" w:space="0" w:color="000000"/>
              <w:left w:val="single" w:sz="4" w:space="0" w:color="000000"/>
              <w:bottom w:val="single" w:sz="4" w:space="0" w:color="000000"/>
              <w:right w:val="single" w:sz="4" w:space="0" w:color="000000"/>
            </w:tcBorders>
          </w:tcPr>
          <w:p w:rsidR="003B420A" w:rsidRDefault="003B420A" w:rsidP="003B420A">
            <w:pPr>
              <w:spacing w:after="0" w:line="240" w:lineRule="auto"/>
              <w:ind w:right="-20"/>
              <w:rPr>
                <w:rFonts w:eastAsia="Calibri" w:cs="Calibri"/>
                <w:sz w:val="24"/>
                <w:szCs w:val="24"/>
              </w:rPr>
            </w:pPr>
            <w:r w:rsidRPr="003B420A">
              <w:rPr>
                <w:rFonts w:eastAsia="Calibri" w:cs="Calibri"/>
                <w:sz w:val="24"/>
                <w:szCs w:val="24"/>
              </w:rPr>
              <w:t>Review and agree on updated long-term targets for NRIBS.</w:t>
            </w:r>
          </w:p>
          <w:p w:rsidR="00E97887" w:rsidRDefault="00E97887" w:rsidP="00E97887">
            <w:pPr>
              <w:spacing w:after="0" w:line="240" w:lineRule="auto"/>
              <w:ind w:right="-20"/>
              <w:rPr>
                <w:rFonts w:eastAsia="Calibri" w:cs="Calibri"/>
                <w:b/>
                <w:color w:val="548DD4" w:themeColor="text2" w:themeTint="99"/>
                <w:sz w:val="24"/>
                <w:szCs w:val="24"/>
              </w:rPr>
            </w:pPr>
          </w:p>
          <w:p w:rsidR="00C02741" w:rsidRPr="00E97887" w:rsidRDefault="00C02741" w:rsidP="00E97887">
            <w:pPr>
              <w:spacing w:after="0" w:line="240" w:lineRule="auto"/>
              <w:ind w:right="-20"/>
              <w:rPr>
                <w:rFonts w:eastAsia="Calibri" w:cs="Calibri"/>
                <w:sz w:val="24"/>
                <w:szCs w:val="24"/>
              </w:rPr>
            </w:pPr>
            <w:r w:rsidRPr="00E97887">
              <w:rPr>
                <w:rFonts w:eastAsia="Calibri" w:cs="Calibri"/>
                <w:b/>
                <w:color w:val="548DD4" w:themeColor="text2" w:themeTint="99"/>
                <w:sz w:val="24"/>
                <w:szCs w:val="24"/>
              </w:rPr>
              <w:t>Community Focus Statement</w:t>
            </w:r>
            <w:r w:rsidRPr="00E97887">
              <w:rPr>
                <w:rFonts w:eastAsia="Calibri" w:cs="Calibri"/>
                <w:color w:val="548DD4" w:themeColor="text2" w:themeTint="99"/>
                <w:sz w:val="24"/>
                <w:szCs w:val="24"/>
              </w:rPr>
              <w:t xml:space="preserve"> </w:t>
            </w:r>
            <w:r w:rsidRPr="00E97887">
              <w:rPr>
                <w:rFonts w:eastAsia="Calibri" w:cs="Calibri"/>
                <w:color w:val="548DD4" w:themeColor="text2" w:themeTint="99"/>
                <w:sz w:val="24"/>
                <w:szCs w:val="24"/>
                <w:highlight w:val="yellow"/>
              </w:rPr>
              <w:t>(provided by Ryder)</w:t>
            </w:r>
            <w:r w:rsidRPr="00E97887">
              <w:rPr>
                <w:rFonts w:eastAsia="Calibri" w:cs="Calibri"/>
                <w:color w:val="548DD4" w:themeColor="text2" w:themeTint="99"/>
                <w:sz w:val="24"/>
                <w:szCs w:val="24"/>
              </w:rPr>
              <w:t>:</w:t>
            </w:r>
          </w:p>
          <w:p w:rsidR="00C02741" w:rsidRPr="00C02741" w:rsidRDefault="00C02741" w:rsidP="00C02741">
            <w:pPr>
              <w:spacing w:before="100" w:beforeAutospacing="1" w:after="100" w:afterAutospacing="1"/>
              <w:rPr>
                <w:color w:val="548DD4" w:themeColor="text2" w:themeTint="99"/>
              </w:rPr>
            </w:pPr>
            <w:r w:rsidRPr="00C02741">
              <w:rPr>
                <w:color w:val="548DD4" w:themeColor="text2" w:themeTint="99"/>
              </w:rPr>
              <w:t xml:space="preserve">In supporting the success of the IB program within the Northern Rockies Regional IB Collaboration the following community outreach and education focus will be implemented </w:t>
            </w:r>
          </w:p>
          <w:p w:rsidR="00C02741" w:rsidRDefault="00C02741" w:rsidP="00C02741">
            <w:pPr>
              <w:spacing w:before="100" w:beforeAutospacing="1" w:after="100" w:afterAutospacing="1"/>
              <w:rPr>
                <w:color w:val="548DD4" w:themeColor="text2" w:themeTint="99"/>
              </w:rPr>
            </w:pPr>
            <w:r w:rsidRPr="00C02741">
              <w:rPr>
                <w:color w:val="548DD4" w:themeColor="text2" w:themeTint="99"/>
              </w:rPr>
              <w:t>Building community support through outreach and educational programming will be a focus of the IB collaboration. Through purposeful and intentional engagement with the community, the IB Collaboration with work to build support and broad community buy-in.   </w:t>
            </w:r>
          </w:p>
          <w:p w:rsidR="00C02741" w:rsidRDefault="00C02741" w:rsidP="00C02741">
            <w:pPr>
              <w:spacing w:before="100" w:beforeAutospacing="1" w:after="100" w:afterAutospacing="1"/>
              <w:rPr>
                <w:color w:val="548DD4" w:themeColor="text2" w:themeTint="99"/>
              </w:rPr>
            </w:pPr>
            <w:r>
              <w:rPr>
                <w:color w:val="548DD4" w:themeColor="text2" w:themeTint="99"/>
              </w:rPr>
              <w:t xml:space="preserve">The above could be worded as a long-term target </w:t>
            </w:r>
            <w:r w:rsidRPr="00C02741">
              <w:rPr>
                <w:color w:val="548DD4" w:themeColor="text2" w:themeTint="99"/>
                <w:highlight w:val="yellow"/>
              </w:rPr>
              <w:t>(provided by Heather):</w:t>
            </w:r>
          </w:p>
          <w:p w:rsidR="00C02741" w:rsidRDefault="00C02741" w:rsidP="009F3DD5">
            <w:pPr>
              <w:pStyle w:val="ListParagraph"/>
              <w:numPr>
                <w:ilvl w:val="1"/>
                <w:numId w:val="6"/>
              </w:numPr>
              <w:spacing w:after="0" w:line="240" w:lineRule="auto"/>
              <w:rPr>
                <w:color w:val="548DD4" w:themeColor="text2" w:themeTint="99"/>
              </w:rPr>
            </w:pPr>
            <w:r w:rsidRPr="00C02741">
              <w:rPr>
                <w:color w:val="548DD4" w:themeColor="text2" w:themeTint="99"/>
              </w:rPr>
              <w:t xml:space="preserve">Build </w:t>
            </w:r>
            <w:r>
              <w:rPr>
                <w:color w:val="548DD4" w:themeColor="text2" w:themeTint="99"/>
              </w:rPr>
              <w:t xml:space="preserve">broad </w:t>
            </w:r>
            <w:r w:rsidRPr="00C02741">
              <w:rPr>
                <w:color w:val="548DD4" w:themeColor="text2" w:themeTint="99"/>
              </w:rPr>
              <w:t xml:space="preserve">community support </w:t>
            </w:r>
            <w:r>
              <w:rPr>
                <w:color w:val="548DD4" w:themeColor="text2" w:themeTint="99"/>
              </w:rPr>
              <w:t>and buy-in through purposeful and intentional engagement of the community with</w:t>
            </w:r>
            <w:r w:rsidRPr="00C02741">
              <w:rPr>
                <w:color w:val="548DD4" w:themeColor="text2" w:themeTint="99"/>
              </w:rPr>
              <w:t xml:space="preserve"> outreach and educational programming.</w:t>
            </w:r>
          </w:p>
          <w:p w:rsidR="009F3DD5" w:rsidRPr="009F3DD5" w:rsidRDefault="009F3DD5" w:rsidP="009F3DD5">
            <w:pPr>
              <w:spacing w:after="0" w:line="240" w:lineRule="auto"/>
              <w:ind w:left="1200"/>
              <w:rPr>
                <w:color w:val="548DD4" w:themeColor="text2" w:themeTint="99"/>
              </w:rPr>
            </w:pPr>
          </w:p>
          <w:p w:rsidR="00C02741" w:rsidRPr="00E97887" w:rsidRDefault="009F3DD5" w:rsidP="00E97887">
            <w:pPr>
              <w:spacing w:after="0" w:line="240" w:lineRule="auto"/>
              <w:ind w:right="-20"/>
              <w:rPr>
                <w:rFonts w:eastAsia="Calibri" w:cs="Calibri"/>
                <w:sz w:val="24"/>
                <w:szCs w:val="24"/>
              </w:rPr>
            </w:pPr>
            <w:r w:rsidRPr="00E97887">
              <w:rPr>
                <w:rFonts w:eastAsia="Calibri" w:cs="Calibri"/>
                <w:b/>
                <w:color w:val="548DD4" w:themeColor="text2" w:themeTint="99"/>
                <w:sz w:val="24"/>
                <w:szCs w:val="24"/>
              </w:rPr>
              <w:t>Staff Focus Statement</w:t>
            </w:r>
            <w:r w:rsidRPr="00E97887">
              <w:rPr>
                <w:rFonts w:eastAsia="Calibri" w:cs="Calibri"/>
                <w:color w:val="548DD4" w:themeColor="text2" w:themeTint="99"/>
                <w:sz w:val="24"/>
                <w:szCs w:val="24"/>
              </w:rPr>
              <w:t xml:space="preserve"> </w:t>
            </w:r>
            <w:r w:rsidRPr="00E97887">
              <w:rPr>
                <w:rFonts w:eastAsia="Calibri" w:cs="Calibri"/>
                <w:color w:val="548DD4" w:themeColor="text2" w:themeTint="99"/>
                <w:sz w:val="24"/>
                <w:szCs w:val="24"/>
                <w:highlight w:val="yellow"/>
              </w:rPr>
              <w:t>(provided by Cameron)</w:t>
            </w:r>
            <w:r w:rsidRPr="00E97887">
              <w:rPr>
                <w:rFonts w:eastAsia="Calibri" w:cs="Calibri"/>
                <w:color w:val="548DD4" w:themeColor="text2" w:themeTint="99"/>
                <w:sz w:val="24"/>
                <w:szCs w:val="24"/>
              </w:rPr>
              <w:t>:</w:t>
            </w:r>
          </w:p>
          <w:p w:rsidR="00E97887" w:rsidRPr="00E97887" w:rsidRDefault="00E97887" w:rsidP="00E97887">
            <w:pPr>
              <w:spacing w:after="0" w:line="240" w:lineRule="auto"/>
              <w:ind w:left="480" w:right="-20"/>
              <w:rPr>
                <w:rFonts w:eastAsia="Calibri" w:cs="Calibri"/>
                <w:sz w:val="24"/>
                <w:szCs w:val="24"/>
              </w:rPr>
            </w:pPr>
          </w:p>
          <w:p w:rsidR="009F3DD5" w:rsidRPr="009F3DD5" w:rsidRDefault="009F3DD5" w:rsidP="009F3DD5">
            <w:pPr>
              <w:pStyle w:val="ListParagraph"/>
              <w:numPr>
                <w:ilvl w:val="1"/>
                <w:numId w:val="6"/>
              </w:numPr>
              <w:spacing w:after="0" w:line="240" w:lineRule="auto"/>
              <w:ind w:right="-20"/>
              <w:rPr>
                <w:rFonts w:eastAsia="Calibri" w:cs="Calibri"/>
                <w:color w:val="548DD4" w:themeColor="text2" w:themeTint="99"/>
                <w:sz w:val="24"/>
                <w:szCs w:val="24"/>
              </w:rPr>
            </w:pPr>
            <w:r w:rsidRPr="009F3DD5">
              <w:rPr>
                <w:color w:val="548DD4" w:themeColor="text2" w:themeTint="99"/>
              </w:rPr>
              <w:t>Establish and nurture the pedagogical leadership and staff support and understanding necessary to implement and sustain a K-12 International Baccalaureate continuum (and align and integrate with The University of Montana)</w:t>
            </w:r>
          </w:p>
          <w:p w:rsidR="009F3DD5" w:rsidRPr="009F3DD5" w:rsidRDefault="009F3DD5" w:rsidP="00E97887">
            <w:pPr>
              <w:spacing w:after="0" w:line="240" w:lineRule="auto"/>
              <w:ind w:right="-20"/>
              <w:rPr>
                <w:rFonts w:eastAsia="Calibri" w:cs="Calibri"/>
                <w:sz w:val="24"/>
                <w:szCs w:val="24"/>
              </w:rPr>
            </w:pPr>
          </w:p>
        </w:tc>
      </w:tr>
      <w:tr w:rsidR="003234D8" w:rsidRPr="004A67E6" w:rsidTr="003B420A">
        <w:trPr>
          <w:trHeight w:hRule="exact" w:val="2260"/>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301B65">
            <w:pPr>
              <w:spacing w:after="0" w:line="240" w:lineRule="auto"/>
              <w:ind w:left="100" w:right="-20"/>
              <w:rPr>
                <w:rFonts w:eastAsia="Calibri" w:cs="Calibri"/>
                <w:sz w:val="24"/>
                <w:szCs w:val="24"/>
              </w:rPr>
            </w:pPr>
            <w:r w:rsidRPr="004A67E6">
              <w:rPr>
                <w:rFonts w:eastAsia="Calibri" w:cs="Calibri"/>
                <w:b/>
                <w:bCs/>
                <w:spacing w:val="-1"/>
                <w:position w:val="1"/>
                <w:sz w:val="24"/>
                <w:szCs w:val="24"/>
              </w:rPr>
              <w:t>4:30-4:45</w:t>
            </w:r>
          </w:p>
        </w:tc>
        <w:tc>
          <w:tcPr>
            <w:tcW w:w="8460" w:type="dxa"/>
            <w:tcBorders>
              <w:top w:val="single" w:sz="4" w:space="0" w:color="000000"/>
              <w:left w:val="single" w:sz="4" w:space="0" w:color="000000"/>
              <w:bottom w:val="single" w:sz="4" w:space="0" w:color="000000"/>
              <w:right w:val="single" w:sz="4" w:space="0" w:color="000000"/>
            </w:tcBorders>
          </w:tcPr>
          <w:p w:rsidR="003B420A" w:rsidRPr="003B420A" w:rsidRDefault="003B420A" w:rsidP="003B420A">
            <w:pPr>
              <w:spacing w:after="0" w:line="240" w:lineRule="auto"/>
              <w:ind w:right="-20"/>
              <w:rPr>
                <w:rFonts w:eastAsia="Calibri" w:cs="Calibri"/>
                <w:sz w:val="24"/>
                <w:szCs w:val="24"/>
              </w:rPr>
            </w:pPr>
            <w:r w:rsidRPr="003B420A">
              <w:rPr>
                <w:rFonts w:eastAsia="Calibri" w:cs="Calibri"/>
                <w:sz w:val="24"/>
                <w:szCs w:val="24"/>
              </w:rPr>
              <w:t xml:space="preserve">Review constitution, mission, and vision documents from other IB </w:t>
            </w:r>
            <w:proofErr w:type="spellStart"/>
            <w:r w:rsidRPr="003B420A">
              <w:rPr>
                <w:rFonts w:eastAsia="Calibri" w:cs="Calibri"/>
                <w:sz w:val="24"/>
                <w:szCs w:val="24"/>
              </w:rPr>
              <w:t>Programmes</w:t>
            </w:r>
            <w:proofErr w:type="spellEnd"/>
          </w:p>
          <w:p w:rsidR="003B420A" w:rsidRPr="003B420A" w:rsidRDefault="003B420A" w:rsidP="003B420A">
            <w:pPr>
              <w:pStyle w:val="ListParagraph"/>
              <w:numPr>
                <w:ilvl w:val="0"/>
                <w:numId w:val="12"/>
              </w:numPr>
              <w:spacing w:after="0" w:line="240" w:lineRule="auto"/>
              <w:ind w:right="-20"/>
              <w:rPr>
                <w:rFonts w:eastAsia="Calibri" w:cs="Calibri"/>
                <w:sz w:val="24"/>
                <w:szCs w:val="24"/>
              </w:rPr>
            </w:pPr>
            <w:r w:rsidRPr="003B420A">
              <w:rPr>
                <w:rFonts w:eastAsia="Calibri" w:cs="Calibri"/>
                <w:sz w:val="24"/>
                <w:szCs w:val="24"/>
              </w:rPr>
              <w:t>Committee members will bring examples from:</w:t>
            </w:r>
          </w:p>
          <w:p w:rsidR="003B420A" w:rsidRPr="003B420A" w:rsidRDefault="003B420A" w:rsidP="003B420A">
            <w:pPr>
              <w:pStyle w:val="ListParagraph"/>
              <w:numPr>
                <w:ilvl w:val="1"/>
                <w:numId w:val="12"/>
              </w:numPr>
              <w:spacing w:after="0" w:line="240" w:lineRule="auto"/>
              <w:ind w:right="-20"/>
              <w:rPr>
                <w:rFonts w:eastAsia="Calibri" w:cs="Calibri"/>
                <w:sz w:val="24"/>
                <w:szCs w:val="24"/>
              </w:rPr>
            </w:pPr>
            <w:r w:rsidRPr="003B420A">
              <w:rPr>
                <w:rFonts w:eastAsia="Calibri" w:cs="Calibri"/>
                <w:sz w:val="24"/>
                <w:szCs w:val="24"/>
              </w:rPr>
              <w:t xml:space="preserve">Rocky Mountain ARMS </w:t>
            </w:r>
            <w:r w:rsidRPr="003B420A">
              <w:rPr>
                <w:rFonts w:eastAsia="Calibri" w:cs="Calibri"/>
                <w:sz w:val="24"/>
                <w:szCs w:val="24"/>
                <w:highlight w:val="yellow"/>
              </w:rPr>
              <w:t>(Chris)</w:t>
            </w:r>
          </w:p>
          <w:p w:rsidR="003B420A" w:rsidRPr="003B420A" w:rsidRDefault="003B420A" w:rsidP="003B420A">
            <w:pPr>
              <w:pStyle w:val="ListParagraph"/>
              <w:numPr>
                <w:ilvl w:val="1"/>
                <w:numId w:val="12"/>
              </w:numPr>
              <w:spacing w:after="0" w:line="240" w:lineRule="auto"/>
              <w:ind w:right="-20"/>
              <w:rPr>
                <w:rFonts w:eastAsia="Calibri" w:cs="Calibri"/>
                <w:sz w:val="24"/>
                <w:szCs w:val="24"/>
              </w:rPr>
            </w:pPr>
            <w:r w:rsidRPr="003B420A">
              <w:rPr>
                <w:rFonts w:eastAsia="Calibri" w:cs="Calibri"/>
                <w:sz w:val="24"/>
                <w:szCs w:val="24"/>
              </w:rPr>
              <w:t xml:space="preserve">Pacific </w:t>
            </w:r>
            <w:r w:rsidRPr="003B420A">
              <w:rPr>
                <w:rFonts w:eastAsia="Calibri" w:cs="Calibri"/>
                <w:sz w:val="24"/>
                <w:szCs w:val="24"/>
                <w:highlight w:val="yellow"/>
              </w:rPr>
              <w:t>(Jeff)</w:t>
            </w:r>
          </w:p>
          <w:p w:rsidR="003B420A" w:rsidRPr="003B420A" w:rsidRDefault="003B420A" w:rsidP="003B420A">
            <w:pPr>
              <w:pStyle w:val="ListParagraph"/>
              <w:numPr>
                <w:ilvl w:val="1"/>
                <w:numId w:val="12"/>
              </w:numPr>
              <w:spacing w:after="0" w:line="240" w:lineRule="auto"/>
              <w:ind w:right="-20"/>
              <w:rPr>
                <w:rFonts w:eastAsia="Calibri" w:cs="Calibri"/>
                <w:sz w:val="24"/>
                <w:szCs w:val="24"/>
              </w:rPr>
            </w:pPr>
            <w:r w:rsidRPr="003B420A">
              <w:rPr>
                <w:rFonts w:eastAsia="Calibri" w:cs="Calibri"/>
                <w:sz w:val="24"/>
                <w:szCs w:val="24"/>
              </w:rPr>
              <w:t xml:space="preserve">CASIE – Atlanta </w:t>
            </w:r>
            <w:r w:rsidRPr="003B420A">
              <w:rPr>
                <w:rFonts w:eastAsia="Calibri" w:cs="Calibri"/>
                <w:sz w:val="24"/>
                <w:szCs w:val="24"/>
                <w:highlight w:val="yellow"/>
              </w:rPr>
              <w:t>(Lisa)</w:t>
            </w:r>
          </w:p>
          <w:p w:rsidR="003B420A" w:rsidRPr="003B420A" w:rsidRDefault="003B420A" w:rsidP="003B420A">
            <w:pPr>
              <w:pStyle w:val="ListParagraph"/>
              <w:numPr>
                <w:ilvl w:val="1"/>
                <w:numId w:val="12"/>
              </w:numPr>
              <w:spacing w:after="0" w:line="240" w:lineRule="auto"/>
              <w:ind w:right="-20"/>
              <w:rPr>
                <w:rFonts w:eastAsia="Calibri" w:cs="Calibri"/>
                <w:sz w:val="24"/>
                <w:szCs w:val="24"/>
              </w:rPr>
            </w:pPr>
            <w:r w:rsidRPr="003B420A">
              <w:rPr>
                <w:rFonts w:eastAsia="Calibri" w:cs="Calibri"/>
                <w:sz w:val="24"/>
                <w:szCs w:val="24"/>
              </w:rPr>
              <w:t xml:space="preserve">TIBS </w:t>
            </w:r>
            <w:r w:rsidRPr="003B420A">
              <w:rPr>
                <w:rFonts w:eastAsia="Calibri" w:cs="Calibri"/>
                <w:sz w:val="24"/>
                <w:szCs w:val="24"/>
                <w:highlight w:val="yellow"/>
              </w:rPr>
              <w:t>(Brad)</w:t>
            </w:r>
          </w:p>
          <w:p w:rsidR="003B420A" w:rsidRPr="003B420A" w:rsidRDefault="003B420A" w:rsidP="003B420A">
            <w:pPr>
              <w:pStyle w:val="ListParagraph"/>
              <w:numPr>
                <w:ilvl w:val="1"/>
                <w:numId w:val="12"/>
              </w:numPr>
              <w:spacing w:after="0" w:line="240" w:lineRule="auto"/>
              <w:ind w:right="-20"/>
              <w:rPr>
                <w:rFonts w:eastAsia="Calibri" w:cs="Calibri"/>
                <w:sz w:val="24"/>
                <w:szCs w:val="24"/>
              </w:rPr>
            </w:pPr>
            <w:r w:rsidRPr="003B420A">
              <w:rPr>
                <w:rFonts w:eastAsia="Calibri" w:cs="Calibri"/>
                <w:sz w:val="24"/>
                <w:szCs w:val="24"/>
              </w:rPr>
              <w:t xml:space="preserve">Other Universities/certificate or licensure programs </w:t>
            </w:r>
            <w:r w:rsidRPr="003B420A">
              <w:rPr>
                <w:rFonts w:eastAsia="Calibri" w:cs="Calibri"/>
                <w:sz w:val="24"/>
                <w:szCs w:val="24"/>
                <w:highlight w:val="yellow"/>
              </w:rPr>
              <w:t>(Lucila/Trent)</w:t>
            </w:r>
          </w:p>
          <w:p w:rsidR="003234D8" w:rsidRPr="004A67E6" w:rsidRDefault="003234D8" w:rsidP="003B420A">
            <w:pPr>
              <w:ind w:left="720"/>
              <w:rPr>
                <w:rFonts w:eastAsia="Calibri" w:cs="Calibri"/>
                <w:sz w:val="24"/>
                <w:szCs w:val="24"/>
              </w:rPr>
            </w:pPr>
          </w:p>
        </w:tc>
      </w:tr>
      <w:tr w:rsidR="003234D8" w:rsidRPr="004A67E6" w:rsidTr="008B671B">
        <w:trPr>
          <w:trHeight w:hRule="exact" w:val="469"/>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sz w:val="24"/>
                <w:szCs w:val="24"/>
              </w:rPr>
            </w:pPr>
            <w:r w:rsidRPr="004A67E6">
              <w:rPr>
                <w:rFonts w:eastAsia="Calibri" w:cs="Calibri"/>
                <w:b/>
                <w:bCs/>
                <w:spacing w:val="-1"/>
                <w:position w:val="1"/>
                <w:sz w:val="24"/>
                <w:szCs w:val="24"/>
              </w:rPr>
              <w:t>4:45-5:00</w:t>
            </w:r>
          </w:p>
        </w:tc>
        <w:tc>
          <w:tcPr>
            <w:tcW w:w="8460" w:type="dxa"/>
            <w:tcBorders>
              <w:top w:val="single" w:sz="4" w:space="0" w:color="000000"/>
              <w:left w:val="single" w:sz="4" w:space="0" w:color="000000"/>
              <w:bottom w:val="single" w:sz="4" w:space="0" w:color="000000"/>
              <w:right w:val="single" w:sz="4" w:space="0" w:color="000000"/>
            </w:tcBorders>
          </w:tcPr>
          <w:p w:rsidR="003B420A" w:rsidRPr="003B420A" w:rsidRDefault="003B420A" w:rsidP="003B420A">
            <w:pPr>
              <w:spacing w:after="0" w:line="240" w:lineRule="auto"/>
              <w:ind w:right="-20"/>
              <w:rPr>
                <w:rFonts w:eastAsia="Calibri" w:cs="Calibri"/>
                <w:sz w:val="24"/>
                <w:szCs w:val="24"/>
              </w:rPr>
            </w:pPr>
            <w:r w:rsidRPr="003B420A">
              <w:rPr>
                <w:rFonts w:eastAsia="Calibri" w:cs="Calibri"/>
                <w:sz w:val="24"/>
                <w:szCs w:val="24"/>
              </w:rPr>
              <w:t>Begin work to establish a constitution, mission, and vision</w:t>
            </w:r>
          </w:p>
          <w:p w:rsidR="003234D8" w:rsidRPr="004A67E6" w:rsidRDefault="008B671B" w:rsidP="008B671B">
            <w:pPr>
              <w:tabs>
                <w:tab w:val="left" w:pos="2975"/>
              </w:tabs>
              <w:rPr>
                <w:rFonts w:eastAsia="Calibri" w:cs="Calibri"/>
                <w:sz w:val="24"/>
                <w:szCs w:val="24"/>
              </w:rPr>
            </w:pPr>
            <w:r w:rsidRPr="004A67E6">
              <w:rPr>
                <w:rFonts w:eastAsia="Calibri" w:cs="Calibri"/>
                <w:sz w:val="24"/>
                <w:szCs w:val="24"/>
              </w:rPr>
              <w:tab/>
            </w:r>
          </w:p>
        </w:tc>
      </w:tr>
      <w:tr w:rsidR="003234D8" w:rsidRPr="004A67E6" w:rsidTr="003B420A">
        <w:trPr>
          <w:trHeight w:hRule="exact" w:val="9523"/>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sz w:val="24"/>
                <w:szCs w:val="24"/>
              </w:rPr>
            </w:pPr>
            <w:r w:rsidRPr="004A67E6">
              <w:rPr>
                <w:rFonts w:eastAsia="Calibri" w:cs="Calibri"/>
                <w:b/>
                <w:bCs/>
                <w:spacing w:val="-1"/>
                <w:position w:val="1"/>
                <w:sz w:val="24"/>
                <w:szCs w:val="24"/>
              </w:rPr>
              <w:lastRenderedPageBreak/>
              <w:t>5:00-5:15</w:t>
            </w:r>
          </w:p>
        </w:tc>
        <w:tc>
          <w:tcPr>
            <w:tcW w:w="8460" w:type="dxa"/>
            <w:tcBorders>
              <w:top w:val="single" w:sz="4" w:space="0" w:color="000000"/>
              <w:left w:val="single" w:sz="4" w:space="0" w:color="000000"/>
              <w:bottom w:val="single" w:sz="4" w:space="0" w:color="000000"/>
              <w:right w:val="single" w:sz="4" w:space="0" w:color="000000"/>
            </w:tcBorders>
          </w:tcPr>
          <w:p w:rsidR="003B420A" w:rsidRPr="003B420A" w:rsidRDefault="003B420A" w:rsidP="003B420A">
            <w:pPr>
              <w:spacing w:after="0" w:line="240" w:lineRule="auto"/>
              <w:ind w:right="-20"/>
              <w:rPr>
                <w:rFonts w:eastAsia="Comic Sans MS" w:cs="Comic Sans MS"/>
              </w:rPr>
            </w:pPr>
            <w:r w:rsidRPr="003B420A">
              <w:rPr>
                <w:rFonts w:eastAsia="Calibri" w:cs="Calibri"/>
              </w:rPr>
              <w:t>Identify most appropriate IB Workshops to bring to UM campus as part of our collaborative work:</w:t>
            </w:r>
          </w:p>
          <w:p w:rsidR="003B420A" w:rsidRPr="003B420A" w:rsidRDefault="003B420A" w:rsidP="003B420A">
            <w:pPr>
              <w:pStyle w:val="ListParagraph"/>
              <w:numPr>
                <w:ilvl w:val="1"/>
                <w:numId w:val="14"/>
              </w:numPr>
              <w:spacing w:after="0" w:line="240" w:lineRule="auto"/>
              <w:ind w:right="-20"/>
              <w:rPr>
                <w:rFonts w:eastAsia="Comic Sans MS" w:cs="Comic Sans MS"/>
              </w:rPr>
            </w:pPr>
            <w:r w:rsidRPr="003B420A">
              <w:rPr>
                <w:rFonts w:eastAsia="Comic Sans MS" w:cs="Comic Sans MS"/>
              </w:rPr>
              <w:t>August 3-7 (same week as WM-CSPD August Institute and Western Montana Fair)</w:t>
            </w:r>
          </w:p>
          <w:p w:rsidR="003B420A" w:rsidRPr="003B420A" w:rsidRDefault="003B420A" w:rsidP="003B420A">
            <w:pPr>
              <w:pStyle w:val="ListParagraph"/>
              <w:numPr>
                <w:ilvl w:val="1"/>
                <w:numId w:val="14"/>
              </w:numPr>
              <w:spacing w:after="0" w:line="240" w:lineRule="auto"/>
              <w:ind w:right="-20"/>
              <w:rPr>
                <w:rFonts w:eastAsia="Comic Sans MS" w:cs="Comic Sans MS"/>
              </w:rPr>
            </w:pPr>
            <w:r w:rsidRPr="003B420A">
              <w:rPr>
                <w:rFonts w:eastAsia="Comic Sans MS" w:cs="Comic Sans MS"/>
              </w:rPr>
              <w:t>Conversations already begun with UM Event Coordination</w:t>
            </w:r>
          </w:p>
          <w:p w:rsidR="003B420A" w:rsidRPr="003B420A" w:rsidRDefault="003B420A" w:rsidP="003B420A">
            <w:pPr>
              <w:pStyle w:val="ListParagraph"/>
              <w:numPr>
                <w:ilvl w:val="1"/>
                <w:numId w:val="14"/>
              </w:numPr>
              <w:spacing w:after="0" w:line="240" w:lineRule="auto"/>
              <w:ind w:right="-20"/>
              <w:rPr>
                <w:rFonts w:eastAsia="Comic Sans MS" w:cs="Comic Sans MS"/>
              </w:rPr>
            </w:pPr>
            <w:r w:rsidRPr="003B420A">
              <w:rPr>
                <w:rFonts w:eastAsia="Comic Sans MS" w:cs="Comic Sans MS"/>
              </w:rPr>
              <w:t>Possible workshops discussed during Sep NRIBS meeting</w:t>
            </w:r>
          </w:p>
          <w:p w:rsidR="003B420A" w:rsidRPr="003B420A" w:rsidRDefault="003B420A" w:rsidP="003B420A">
            <w:pPr>
              <w:pStyle w:val="ListParagraph"/>
              <w:numPr>
                <w:ilvl w:val="2"/>
                <w:numId w:val="14"/>
              </w:numPr>
              <w:spacing w:after="0" w:line="240" w:lineRule="auto"/>
              <w:ind w:right="-20"/>
              <w:rPr>
                <w:rFonts w:eastAsia="Comic Sans MS" w:cs="Comic Sans MS"/>
              </w:rPr>
            </w:pPr>
            <w:r w:rsidRPr="003B420A">
              <w:rPr>
                <w:rFonts w:eastAsia="Comic Sans MS" w:cs="Comic Sans MS"/>
              </w:rPr>
              <w:t xml:space="preserve">Diploma </w:t>
            </w:r>
            <w:proofErr w:type="spellStart"/>
            <w:r w:rsidRPr="003B420A">
              <w:rPr>
                <w:rFonts w:eastAsia="Comic Sans MS" w:cs="Comic Sans MS"/>
              </w:rPr>
              <w:t>Programme</w:t>
            </w:r>
            <w:proofErr w:type="spellEnd"/>
          </w:p>
          <w:p w:rsidR="003B420A" w:rsidRPr="003B420A" w:rsidRDefault="003B420A" w:rsidP="003B420A">
            <w:pPr>
              <w:pStyle w:val="ListParagraph"/>
              <w:numPr>
                <w:ilvl w:val="3"/>
                <w:numId w:val="14"/>
              </w:numPr>
              <w:spacing w:after="0" w:line="240" w:lineRule="auto"/>
              <w:ind w:right="-20"/>
              <w:rPr>
                <w:rFonts w:eastAsia="Comic Sans MS" w:cs="Comic Sans MS"/>
              </w:rPr>
            </w:pPr>
            <w:r w:rsidRPr="003B420A">
              <w:rPr>
                <w:rFonts w:eastAsia="Comic Sans MS" w:cs="Comic Sans MS"/>
              </w:rPr>
              <w:t>Theory of Knowledge</w:t>
            </w:r>
          </w:p>
          <w:p w:rsidR="003B420A" w:rsidRPr="003B420A" w:rsidRDefault="003B420A" w:rsidP="003B420A">
            <w:pPr>
              <w:pStyle w:val="ListParagraph"/>
              <w:numPr>
                <w:ilvl w:val="3"/>
                <w:numId w:val="14"/>
              </w:numPr>
              <w:spacing w:after="0" w:line="240" w:lineRule="auto"/>
              <w:ind w:right="-20"/>
              <w:rPr>
                <w:rFonts w:eastAsia="Comic Sans MS" w:cs="Comic Sans MS"/>
              </w:rPr>
            </w:pPr>
            <w:proofErr w:type="spellStart"/>
            <w:r w:rsidRPr="003B420A">
              <w:rPr>
                <w:rFonts w:eastAsia="Comic Sans MS" w:cs="Comic Sans MS"/>
              </w:rPr>
              <w:t>Ab</w:t>
            </w:r>
            <w:proofErr w:type="spellEnd"/>
            <w:r w:rsidRPr="003B420A">
              <w:rPr>
                <w:rFonts w:eastAsia="Comic Sans MS" w:cs="Comic Sans MS"/>
              </w:rPr>
              <w:t xml:space="preserve"> Initio</w:t>
            </w:r>
          </w:p>
          <w:p w:rsidR="003B420A" w:rsidRPr="003B420A" w:rsidRDefault="003B420A" w:rsidP="003B420A">
            <w:pPr>
              <w:pStyle w:val="ListParagraph"/>
              <w:numPr>
                <w:ilvl w:val="2"/>
                <w:numId w:val="14"/>
              </w:numPr>
              <w:spacing w:after="0" w:line="240" w:lineRule="auto"/>
              <w:ind w:right="-20"/>
              <w:rPr>
                <w:rFonts w:eastAsia="Comic Sans MS" w:cs="Comic Sans MS"/>
              </w:rPr>
            </w:pPr>
            <w:r w:rsidRPr="003B420A">
              <w:rPr>
                <w:rFonts w:eastAsia="Comic Sans MS" w:cs="Comic Sans MS"/>
              </w:rPr>
              <w:t xml:space="preserve">Middle Years </w:t>
            </w:r>
            <w:proofErr w:type="spellStart"/>
            <w:r w:rsidRPr="003B420A">
              <w:rPr>
                <w:rFonts w:eastAsia="Comic Sans MS" w:cs="Comic Sans MS"/>
              </w:rPr>
              <w:t>Programme</w:t>
            </w:r>
            <w:proofErr w:type="spellEnd"/>
          </w:p>
          <w:p w:rsidR="003B420A" w:rsidRPr="003B420A" w:rsidRDefault="003B420A" w:rsidP="003B420A">
            <w:pPr>
              <w:pStyle w:val="ListParagraph"/>
              <w:numPr>
                <w:ilvl w:val="3"/>
                <w:numId w:val="14"/>
              </w:numPr>
              <w:spacing w:after="0" w:line="240" w:lineRule="auto"/>
              <w:ind w:right="-20"/>
              <w:rPr>
                <w:rFonts w:eastAsia="Comic Sans MS" w:cs="Comic Sans MS"/>
              </w:rPr>
            </w:pPr>
            <w:r w:rsidRPr="003B420A">
              <w:rPr>
                <w:rFonts w:eastAsia="Comic Sans MS" w:cs="Comic Sans MS"/>
              </w:rPr>
              <w:t>Suggested waiting a year because IB is rolling out new information beginning January 2015</w:t>
            </w:r>
          </w:p>
          <w:p w:rsidR="003B420A" w:rsidRPr="003B420A" w:rsidRDefault="003B420A" w:rsidP="003B420A">
            <w:pPr>
              <w:pStyle w:val="ListParagraph"/>
              <w:numPr>
                <w:ilvl w:val="2"/>
                <w:numId w:val="14"/>
              </w:numPr>
              <w:spacing w:after="0" w:line="240" w:lineRule="auto"/>
              <w:ind w:right="-20"/>
              <w:rPr>
                <w:rFonts w:eastAsia="Comic Sans MS" w:cs="Comic Sans MS"/>
              </w:rPr>
            </w:pPr>
            <w:r w:rsidRPr="003B420A">
              <w:rPr>
                <w:rFonts w:eastAsia="Comic Sans MS" w:cs="Comic Sans MS"/>
              </w:rPr>
              <w:t xml:space="preserve">Primary Years </w:t>
            </w:r>
            <w:proofErr w:type="spellStart"/>
            <w:r w:rsidRPr="003B420A">
              <w:rPr>
                <w:rFonts w:eastAsia="Comic Sans MS" w:cs="Comic Sans MS"/>
              </w:rPr>
              <w:t>Programme</w:t>
            </w:r>
            <w:proofErr w:type="spellEnd"/>
          </w:p>
          <w:p w:rsidR="003B420A" w:rsidRPr="003B420A" w:rsidRDefault="003B420A" w:rsidP="003B420A">
            <w:pPr>
              <w:pStyle w:val="ListParagraph"/>
              <w:numPr>
                <w:ilvl w:val="3"/>
                <w:numId w:val="14"/>
              </w:numPr>
              <w:spacing w:after="0" w:line="240" w:lineRule="auto"/>
              <w:ind w:right="-20"/>
              <w:rPr>
                <w:rFonts w:eastAsia="Comic Sans MS" w:cs="Comic Sans MS"/>
              </w:rPr>
            </w:pPr>
            <w:r w:rsidRPr="003B420A">
              <w:rPr>
                <w:rFonts w:eastAsia="Comic Sans MS" w:cs="Comic Sans MS"/>
              </w:rPr>
              <w:t>Category 1 (foundation setting): Making the PYP Happen AND Implementing the PYP</w:t>
            </w:r>
          </w:p>
          <w:p w:rsidR="003B420A" w:rsidRPr="003B420A" w:rsidRDefault="003B420A" w:rsidP="003B420A">
            <w:pPr>
              <w:pStyle w:val="ListParagraph"/>
              <w:numPr>
                <w:ilvl w:val="3"/>
                <w:numId w:val="14"/>
              </w:numPr>
              <w:spacing w:after="0" w:line="240" w:lineRule="auto"/>
              <w:ind w:right="-20"/>
              <w:rPr>
                <w:rFonts w:eastAsia="Comic Sans MS" w:cs="Comic Sans MS"/>
              </w:rPr>
            </w:pPr>
            <w:r w:rsidRPr="003B420A">
              <w:rPr>
                <w:rFonts w:eastAsia="Comic Sans MS" w:cs="Comic Sans MS"/>
              </w:rPr>
              <w:t>Category 2: Delivering the PYP Curriculum</w:t>
            </w:r>
          </w:p>
          <w:p w:rsidR="003B420A" w:rsidRPr="003B420A" w:rsidRDefault="003B420A" w:rsidP="003B420A">
            <w:pPr>
              <w:tabs>
                <w:tab w:val="left" w:pos="6660"/>
              </w:tabs>
              <w:spacing w:after="0" w:line="240" w:lineRule="auto"/>
              <w:ind w:right="-20"/>
              <w:rPr>
                <w:rFonts w:eastAsia="Calibri" w:cs="Calibri"/>
              </w:rPr>
            </w:pPr>
          </w:p>
          <w:p w:rsidR="003B420A" w:rsidRPr="003B420A" w:rsidRDefault="003B420A" w:rsidP="003B420A">
            <w:pPr>
              <w:tabs>
                <w:tab w:val="left" w:pos="6660"/>
              </w:tabs>
              <w:spacing w:after="0" w:line="240" w:lineRule="auto"/>
              <w:ind w:right="-20"/>
              <w:rPr>
                <w:rFonts w:eastAsia="Calibri" w:cs="Calibri"/>
              </w:rPr>
            </w:pPr>
            <w:r w:rsidRPr="003B420A">
              <w:rPr>
                <w:rFonts w:eastAsia="Calibri" w:cs="Calibri"/>
              </w:rPr>
              <w:t xml:space="preserve">Further information regarding Diploma </w:t>
            </w:r>
            <w:proofErr w:type="spellStart"/>
            <w:r w:rsidRPr="003B420A">
              <w:rPr>
                <w:rFonts w:eastAsia="Calibri" w:cs="Calibri"/>
              </w:rPr>
              <w:t>Programme</w:t>
            </w:r>
            <w:proofErr w:type="spellEnd"/>
            <w:r w:rsidRPr="003B420A">
              <w:rPr>
                <w:rFonts w:eastAsia="Calibri" w:cs="Calibri"/>
              </w:rPr>
              <w:t xml:space="preserve"> workshops by Jenni Frizzell and Kelli Higgins following the meeting:</w:t>
            </w:r>
          </w:p>
          <w:p w:rsidR="003B420A" w:rsidRPr="003B420A" w:rsidRDefault="003B420A" w:rsidP="003B420A">
            <w:pPr>
              <w:tabs>
                <w:tab w:val="left" w:pos="6660"/>
              </w:tabs>
              <w:spacing w:after="0" w:line="240" w:lineRule="auto"/>
              <w:ind w:right="-20"/>
              <w:rPr>
                <w:rFonts w:eastAsia="Calibri" w:cs="Calibri"/>
                <w:sz w:val="10"/>
                <w:szCs w:val="10"/>
              </w:rPr>
            </w:pPr>
          </w:p>
          <w:p w:rsidR="003B420A" w:rsidRDefault="003B420A" w:rsidP="003B420A">
            <w:pPr>
              <w:spacing w:after="0" w:line="240" w:lineRule="auto"/>
              <w:ind w:left="720"/>
            </w:pPr>
            <w:r w:rsidRPr="003B420A">
              <w:t xml:space="preserve">Here are the workshops that Kelli (Flathead coordinator) would love to see offered. She also made the great point that, with workshops so close, it would be easier to get some people trained who might not necessarily be teaching IB immediately, but so that every teacher at the school has some level of IB exposure. </w:t>
            </w:r>
          </w:p>
          <w:p w:rsidR="003B420A" w:rsidRPr="003B420A" w:rsidRDefault="003B420A" w:rsidP="003B420A">
            <w:pPr>
              <w:spacing w:after="0" w:line="240" w:lineRule="auto"/>
              <w:ind w:left="720"/>
              <w:rPr>
                <w:sz w:val="10"/>
                <w:szCs w:val="10"/>
              </w:rPr>
            </w:pPr>
          </w:p>
          <w:p w:rsidR="003B420A" w:rsidRDefault="003B420A" w:rsidP="003B420A">
            <w:pPr>
              <w:spacing w:after="0" w:line="240" w:lineRule="auto"/>
              <w:ind w:left="720"/>
            </w:pPr>
            <w:r w:rsidRPr="003B420A">
              <w:t xml:space="preserve">Suggested courses: English (Literature), Spanish and French B (HL and SL) and </w:t>
            </w:r>
            <w:proofErr w:type="spellStart"/>
            <w:r w:rsidRPr="003B420A">
              <w:t>ab</w:t>
            </w:r>
            <w:proofErr w:type="spellEnd"/>
            <w:r w:rsidRPr="003B420A">
              <w:t xml:space="preserve"> initio, History, ESS, Bio, Physics, Math Studies, Mathematics SL and HL, ITGS (information technology in a global society), Art, Theatre, CAS, EE, TOK, DP evaluation, Approaches to Learning, Head of School, Library, Counselor. </w:t>
            </w:r>
          </w:p>
          <w:p w:rsidR="003B420A" w:rsidRPr="003B420A" w:rsidRDefault="003B420A" w:rsidP="003B420A">
            <w:pPr>
              <w:spacing w:after="0" w:line="240" w:lineRule="auto"/>
              <w:ind w:left="720"/>
              <w:rPr>
                <w:sz w:val="10"/>
                <w:szCs w:val="10"/>
              </w:rPr>
            </w:pPr>
          </w:p>
          <w:p w:rsidR="003B420A" w:rsidRDefault="003B420A" w:rsidP="003B420A">
            <w:pPr>
              <w:spacing w:after="0" w:line="240" w:lineRule="auto"/>
              <w:ind w:left="720"/>
            </w:pPr>
            <w:r w:rsidRPr="003B420A">
              <w:t xml:space="preserve">I would add this list: Exercise Science, German SL and German </w:t>
            </w:r>
            <w:proofErr w:type="spellStart"/>
            <w:r w:rsidRPr="003B420A">
              <w:t>Ab</w:t>
            </w:r>
            <w:proofErr w:type="spellEnd"/>
            <w:r w:rsidRPr="003B420A">
              <w:t xml:space="preserve"> Initio, Music, Film.  I would also LOVE to investigate the possibility of having IB Chinese, if we are going to continue to offer Chinese at Hellgate.</w:t>
            </w:r>
          </w:p>
          <w:p w:rsidR="003B420A" w:rsidRPr="003B420A" w:rsidRDefault="003B420A" w:rsidP="003B420A">
            <w:pPr>
              <w:spacing w:after="0" w:line="240" w:lineRule="auto"/>
              <w:ind w:left="720"/>
              <w:rPr>
                <w:sz w:val="10"/>
                <w:szCs w:val="10"/>
              </w:rPr>
            </w:pPr>
          </w:p>
          <w:p w:rsidR="003B420A" w:rsidRPr="003B420A" w:rsidRDefault="003B420A" w:rsidP="003B420A">
            <w:pPr>
              <w:spacing w:line="240" w:lineRule="auto"/>
              <w:ind w:left="720"/>
            </w:pPr>
            <w:r w:rsidRPr="003B420A">
              <w:t xml:space="preserve">Of course, this is a </w:t>
            </w:r>
            <w:r w:rsidRPr="003B420A">
              <w:rPr>
                <w:i/>
                <w:iCs/>
              </w:rPr>
              <w:t>dream</w:t>
            </w:r>
            <w:r w:rsidRPr="003B420A">
              <w:t xml:space="preserve"> list! I don’t know that we could offer all of these. However, I agree with Kelli that the more teacher-exposure we can have to this way of teaching, the better. AND it makes alignment with Common Core pretty simple. </w:t>
            </w:r>
          </w:p>
          <w:p w:rsidR="00E6119D" w:rsidRPr="004A67E6" w:rsidRDefault="00E6119D" w:rsidP="008B671B">
            <w:pPr>
              <w:tabs>
                <w:tab w:val="left" w:pos="6660"/>
              </w:tabs>
              <w:spacing w:after="0" w:line="240" w:lineRule="auto"/>
              <w:ind w:right="-20"/>
              <w:rPr>
                <w:rFonts w:eastAsia="Calibri" w:cs="Calibri"/>
                <w:color w:val="FF0000"/>
                <w:sz w:val="24"/>
                <w:szCs w:val="24"/>
              </w:rPr>
            </w:pPr>
          </w:p>
        </w:tc>
      </w:tr>
      <w:tr w:rsidR="003234D8" w:rsidRPr="004A67E6" w:rsidTr="003B420A">
        <w:trPr>
          <w:trHeight w:hRule="exact" w:val="1900"/>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t>5:15-5:30</w:t>
            </w:r>
          </w:p>
          <w:p w:rsidR="00754BC6" w:rsidRPr="004A67E6" w:rsidRDefault="00754BC6" w:rsidP="008D37CD">
            <w:pPr>
              <w:spacing w:after="0" w:line="240" w:lineRule="auto"/>
              <w:ind w:left="100" w:right="-20"/>
              <w:rPr>
                <w:rFonts w:eastAsia="Calibri" w:cs="Calibri"/>
                <w:b/>
                <w:bCs/>
                <w:spacing w:val="-1"/>
                <w:position w:val="1"/>
                <w:sz w:val="24"/>
                <w:szCs w:val="24"/>
              </w:rPr>
            </w:pPr>
          </w:p>
        </w:tc>
        <w:tc>
          <w:tcPr>
            <w:tcW w:w="8460" w:type="dxa"/>
            <w:tcBorders>
              <w:top w:val="single" w:sz="4" w:space="0" w:color="000000"/>
              <w:left w:val="single" w:sz="4" w:space="0" w:color="000000"/>
              <w:bottom w:val="single" w:sz="4" w:space="0" w:color="000000"/>
              <w:right w:val="single" w:sz="4" w:space="0" w:color="000000"/>
            </w:tcBorders>
          </w:tcPr>
          <w:p w:rsidR="00754BC6" w:rsidRPr="004A67E6" w:rsidRDefault="00301B65" w:rsidP="008B671B">
            <w:pPr>
              <w:tabs>
                <w:tab w:val="left" w:pos="6660"/>
              </w:tabs>
              <w:spacing w:after="0" w:line="240" w:lineRule="auto"/>
              <w:ind w:right="-20"/>
              <w:rPr>
                <w:rFonts w:eastAsia="Calibri" w:cs="Calibri"/>
                <w:sz w:val="24"/>
                <w:szCs w:val="24"/>
              </w:rPr>
            </w:pPr>
            <w:r w:rsidRPr="004A67E6">
              <w:rPr>
                <w:rFonts w:eastAsia="Calibri" w:cs="Calibri"/>
                <w:sz w:val="24"/>
                <w:szCs w:val="24"/>
              </w:rPr>
              <w:t xml:space="preserve">Wrap up – </w:t>
            </w:r>
          </w:p>
          <w:p w:rsidR="00301B65" w:rsidRPr="003B420A" w:rsidRDefault="00301B65" w:rsidP="008B671B">
            <w:pPr>
              <w:tabs>
                <w:tab w:val="left" w:pos="6660"/>
              </w:tabs>
              <w:spacing w:after="0" w:line="240" w:lineRule="auto"/>
              <w:ind w:right="-20"/>
              <w:rPr>
                <w:rFonts w:eastAsia="Calibri" w:cs="Calibri"/>
                <w:sz w:val="10"/>
                <w:szCs w:val="10"/>
              </w:rPr>
            </w:pPr>
          </w:p>
          <w:p w:rsidR="003B420A" w:rsidRDefault="003B420A" w:rsidP="008B671B">
            <w:pPr>
              <w:tabs>
                <w:tab w:val="left" w:pos="6660"/>
              </w:tabs>
              <w:spacing w:after="0" w:line="240" w:lineRule="auto"/>
              <w:ind w:right="-20"/>
              <w:rPr>
                <w:rFonts w:eastAsia="Calibri" w:cs="Calibri"/>
                <w:sz w:val="24"/>
                <w:szCs w:val="24"/>
              </w:rPr>
            </w:pPr>
            <w:r>
              <w:rPr>
                <w:rFonts w:eastAsia="Calibri" w:cs="Calibri"/>
                <w:sz w:val="24"/>
                <w:szCs w:val="24"/>
              </w:rPr>
              <w:t>Establish agenda items for November meeting</w:t>
            </w:r>
          </w:p>
          <w:p w:rsidR="003B420A" w:rsidRPr="003B420A" w:rsidRDefault="003B420A" w:rsidP="008B671B">
            <w:pPr>
              <w:tabs>
                <w:tab w:val="left" w:pos="6660"/>
              </w:tabs>
              <w:spacing w:after="0" w:line="240" w:lineRule="auto"/>
              <w:ind w:right="-20"/>
              <w:rPr>
                <w:rFonts w:eastAsia="Calibri" w:cs="Calibri"/>
                <w:sz w:val="10"/>
                <w:szCs w:val="10"/>
              </w:rPr>
            </w:pPr>
          </w:p>
          <w:p w:rsidR="00301B65" w:rsidRPr="004A67E6" w:rsidRDefault="00301B65" w:rsidP="008B671B">
            <w:pPr>
              <w:tabs>
                <w:tab w:val="left" w:pos="6660"/>
              </w:tabs>
              <w:spacing w:after="0" w:line="240" w:lineRule="auto"/>
              <w:ind w:right="-20"/>
              <w:rPr>
                <w:rFonts w:eastAsia="Calibri" w:cs="Calibri"/>
                <w:b/>
                <w:i/>
                <w:sz w:val="24"/>
                <w:szCs w:val="24"/>
              </w:rPr>
            </w:pPr>
            <w:r w:rsidRPr="004A67E6">
              <w:rPr>
                <w:rFonts w:eastAsia="Calibri" w:cs="Calibri"/>
                <w:b/>
                <w:i/>
                <w:sz w:val="24"/>
                <w:szCs w:val="24"/>
              </w:rPr>
              <w:t>Next meeting:</w:t>
            </w:r>
          </w:p>
          <w:p w:rsidR="00301B65" w:rsidRPr="004A67E6" w:rsidRDefault="00301B65" w:rsidP="00301B65">
            <w:pPr>
              <w:pStyle w:val="ListParagraph"/>
              <w:numPr>
                <w:ilvl w:val="0"/>
                <w:numId w:val="11"/>
              </w:numPr>
              <w:tabs>
                <w:tab w:val="left" w:pos="6660"/>
              </w:tabs>
              <w:spacing w:after="0" w:line="240" w:lineRule="auto"/>
              <w:ind w:right="-20"/>
              <w:rPr>
                <w:rFonts w:eastAsia="Calibri" w:cs="Calibri"/>
                <w:b/>
                <w:i/>
                <w:sz w:val="24"/>
                <w:szCs w:val="24"/>
              </w:rPr>
            </w:pPr>
            <w:r w:rsidRPr="004A67E6">
              <w:rPr>
                <w:rFonts w:eastAsia="Calibri" w:cs="Calibri"/>
                <w:b/>
                <w:i/>
                <w:sz w:val="24"/>
                <w:szCs w:val="24"/>
              </w:rPr>
              <w:t xml:space="preserve">Wednesday, </w:t>
            </w:r>
            <w:r w:rsidR="003B420A">
              <w:rPr>
                <w:rFonts w:eastAsia="Calibri" w:cs="Calibri"/>
                <w:b/>
                <w:i/>
                <w:sz w:val="24"/>
                <w:szCs w:val="24"/>
              </w:rPr>
              <w:t>November 5</w:t>
            </w:r>
          </w:p>
          <w:p w:rsidR="00301B65" w:rsidRPr="004A67E6" w:rsidRDefault="00301B65" w:rsidP="00301B65">
            <w:pPr>
              <w:pStyle w:val="ListParagraph"/>
              <w:numPr>
                <w:ilvl w:val="0"/>
                <w:numId w:val="11"/>
              </w:numPr>
              <w:tabs>
                <w:tab w:val="left" w:pos="6660"/>
              </w:tabs>
              <w:spacing w:after="0" w:line="240" w:lineRule="auto"/>
              <w:ind w:right="-20"/>
              <w:rPr>
                <w:rFonts w:eastAsia="Calibri" w:cs="Calibri"/>
                <w:b/>
                <w:i/>
                <w:sz w:val="24"/>
                <w:szCs w:val="24"/>
              </w:rPr>
            </w:pPr>
            <w:r w:rsidRPr="004A67E6">
              <w:rPr>
                <w:rFonts w:eastAsia="Calibri" w:cs="Calibri"/>
                <w:b/>
                <w:i/>
                <w:sz w:val="24"/>
                <w:szCs w:val="24"/>
              </w:rPr>
              <w:t>4-5:30pm</w:t>
            </w:r>
          </w:p>
          <w:p w:rsidR="00301B65" w:rsidRPr="004A67E6" w:rsidRDefault="00301B65" w:rsidP="008B671B">
            <w:pPr>
              <w:tabs>
                <w:tab w:val="left" w:pos="6660"/>
              </w:tabs>
              <w:spacing w:after="0" w:line="240" w:lineRule="auto"/>
              <w:ind w:right="-20"/>
              <w:rPr>
                <w:rFonts w:eastAsia="Calibri" w:cs="Calibri"/>
                <w:sz w:val="24"/>
                <w:szCs w:val="24"/>
              </w:rPr>
            </w:pPr>
          </w:p>
          <w:p w:rsidR="00301B65" w:rsidRPr="004A67E6" w:rsidRDefault="00301B65" w:rsidP="008B671B">
            <w:pPr>
              <w:tabs>
                <w:tab w:val="left" w:pos="6660"/>
              </w:tabs>
              <w:spacing w:after="0" w:line="240" w:lineRule="auto"/>
              <w:ind w:right="-20"/>
              <w:rPr>
                <w:rFonts w:eastAsia="Calibri" w:cs="Calibri"/>
                <w:sz w:val="24"/>
                <w:szCs w:val="24"/>
              </w:rPr>
            </w:pPr>
          </w:p>
        </w:tc>
      </w:tr>
    </w:tbl>
    <w:p w:rsidR="00F151C9" w:rsidRPr="004A67E6" w:rsidRDefault="00F151C9" w:rsidP="008D37CD">
      <w:pPr>
        <w:spacing w:after="0" w:line="240" w:lineRule="auto"/>
        <w:ind w:right="-20"/>
        <w:rPr>
          <w:rFonts w:eastAsia="Calibri" w:cs="Calibri"/>
          <w:b/>
          <w:i/>
          <w:sz w:val="24"/>
          <w:szCs w:val="24"/>
        </w:rPr>
      </w:pPr>
      <w:r w:rsidRPr="004A67E6">
        <w:rPr>
          <w:rFonts w:eastAsia="Calibri" w:cs="Calibri"/>
          <w:b/>
          <w:i/>
          <w:noProof/>
          <w:sz w:val="24"/>
          <w:szCs w:val="24"/>
        </w:rPr>
        <w:drawing>
          <wp:anchor distT="0" distB="0" distL="114300" distR="114300" simplePos="0" relativeHeight="251655165" behindDoc="1" locked="0" layoutInCell="1" allowOverlap="1">
            <wp:simplePos x="0" y="0"/>
            <wp:positionH relativeFrom="column">
              <wp:posOffset>4353560</wp:posOffset>
            </wp:positionH>
            <wp:positionV relativeFrom="paragraph">
              <wp:posOffset>157480</wp:posOffset>
            </wp:positionV>
            <wp:extent cx="2042160" cy="819150"/>
            <wp:effectExtent l="19050" t="0" r="0" b="0"/>
            <wp:wrapTight wrapText="bothSides">
              <wp:wrapPolygon edited="0">
                <wp:start x="-201" y="0"/>
                <wp:lineTo x="-201" y="21098"/>
                <wp:lineTo x="21560" y="21098"/>
                <wp:lineTo x="21560" y="0"/>
                <wp:lineTo x="-201" y="0"/>
              </wp:wrapPolygon>
            </wp:wrapTight>
            <wp:docPr id="7" name="Picture 7" descr="http://fhs2000.classquest.com/cqrfiles/sites/12000/12769/PageImages/Page53689_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hs2000.classquest.com/cqrfiles/sites/12000/12769/PageImages/Page53689_65.jpg"/>
                    <pic:cNvPicPr>
                      <a:picLocks noChangeAspect="1" noChangeArrowheads="1"/>
                    </pic:cNvPicPr>
                  </pic:nvPicPr>
                  <pic:blipFill>
                    <a:blip r:embed="rId7"/>
                    <a:srcRect/>
                    <a:stretch>
                      <a:fillRect/>
                    </a:stretch>
                  </pic:blipFill>
                  <pic:spPr bwMode="auto">
                    <a:xfrm>
                      <a:off x="0" y="0"/>
                      <a:ext cx="2042160" cy="819150"/>
                    </a:xfrm>
                    <a:prstGeom prst="rect">
                      <a:avLst/>
                    </a:prstGeom>
                    <a:noFill/>
                    <a:ln w="9525">
                      <a:noFill/>
                      <a:miter lim="800000"/>
                      <a:headEnd/>
                      <a:tailEnd/>
                    </a:ln>
                  </pic:spPr>
                </pic:pic>
              </a:graphicData>
            </a:graphic>
          </wp:anchor>
        </w:drawing>
      </w:r>
    </w:p>
    <w:p w:rsidR="00F151C9" w:rsidRPr="004A67E6" w:rsidRDefault="00301B65" w:rsidP="008D37CD">
      <w:pPr>
        <w:spacing w:after="0" w:line="240" w:lineRule="auto"/>
        <w:ind w:right="-20"/>
        <w:rPr>
          <w:rFonts w:eastAsia="Calibri" w:cs="Calibri"/>
          <w:b/>
          <w:i/>
          <w:sz w:val="24"/>
          <w:szCs w:val="24"/>
        </w:rPr>
      </w:pPr>
      <w:r w:rsidRPr="004A67E6">
        <w:rPr>
          <w:rFonts w:eastAsia="Calibri" w:cs="Calibri"/>
          <w:b/>
          <w:i/>
          <w:noProof/>
          <w:sz w:val="24"/>
          <w:szCs w:val="24"/>
        </w:rPr>
        <w:drawing>
          <wp:anchor distT="0" distB="0" distL="114300" distR="114300" simplePos="0" relativeHeight="251661312" behindDoc="1" locked="0" layoutInCell="1" allowOverlap="1">
            <wp:simplePos x="0" y="0"/>
            <wp:positionH relativeFrom="column">
              <wp:posOffset>518795</wp:posOffset>
            </wp:positionH>
            <wp:positionV relativeFrom="paragraph">
              <wp:posOffset>4445</wp:posOffset>
            </wp:positionV>
            <wp:extent cx="955675" cy="551815"/>
            <wp:effectExtent l="19050" t="0" r="0" b="0"/>
            <wp:wrapTight wrapText="bothSides">
              <wp:wrapPolygon edited="0">
                <wp:start x="-431" y="0"/>
                <wp:lineTo x="-431" y="20879"/>
                <wp:lineTo x="21528" y="20879"/>
                <wp:lineTo x="21528" y="0"/>
                <wp:lineTo x="-431" y="0"/>
              </wp:wrapPolygon>
            </wp:wrapTight>
            <wp:docPr id="12" name="Picture 12" descr="http://m.c.lnkd.licdn.com/media/p/1/000/06c/3f5/158ec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c.lnkd.licdn.com/media/p/1/000/06c/3f5/158ec76.png"/>
                    <pic:cNvPicPr>
                      <a:picLocks noChangeAspect="1" noChangeArrowheads="1"/>
                    </pic:cNvPicPr>
                  </pic:nvPicPr>
                  <pic:blipFill>
                    <a:blip r:embed="rId8"/>
                    <a:srcRect/>
                    <a:stretch>
                      <a:fillRect/>
                    </a:stretch>
                  </pic:blipFill>
                  <pic:spPr bwMode="auto">
                    <a:xfrm>
                      <a:off x="0" y="0"/>
                      <a:ext cx="955675" cy="551815"/>
                    </a:xfrm>
                    <a:prstGeom prst="rect">
                      <a:avLst/>
                    </a:prstGeom>
                    <a:noFill/>
                    <a:ln w="9525">
                      <a:noFill/>
                      <a:miter lim="800000"/>
                      <a:headEnd/>
                      <a:tailEnd/>
                    </a:ln>
                  </pic:spPr>
                </pic:pic>
              </a:graphicData>
            </a:graphic>
          </wp:anchor>
        </w:drawing>
      </w:r>
    </w:p>
    <w:p w:rsidR="00525A12" w:rsidRPr="004A67E6" w:rsidRDefault="00301B65" w:rsidP="008D37CD">
      <w:pPr>
        <w:spacing w:after="0" w:line="240" w:lineRule="auto"/>
        <w:ind w:right="-20"/>
        <w:rPr>
          <w:rFonts w:eastAsia="Calibri" w:cs="Calibri"/>
          <w:b/>
          <w:i/>
          <w:sz w:val="24"/>
          <w:szCs w:val="24"/>
        </w:rPr>
      </w:pPr>
      <w:r w:rsidRPr="004A67E6">
        <w:rPr>
          <w:rFonts w:eastAsia="Calibri" w:cs="Calibri"/>
          <w:b/>
          <w:i/>
          <w:noProof/>
          <w:sz w:val="24"/>
          <w:szCs w:val="24"/>
        </w:rPr>
        <w:lastRenderedPageBreak/>
        <w:drawing>
          <wp:anchor distT="0" distB="0" distL="114300" distR="114300" simplePos="0" relativeHeight="251656190" behindDoc="1" locked="0" layoutInCell="1" allowOverlap="1">
            <wp:simplePos x="0" y="0"/>
            <wp:positionH relativeFrom="column">
              <wp:posOffset>4444365</wp:posOffset>
            </wp:positionH>
            <wp:positionV relativeFrom="paragraph">
              <wp:posOffset>810260</wp:posOffset>
            </wp:positionV>
            <wp:extent cx="1550670" cy="318770"/>
            <wp:effectExtent l="19050" t="0" r="0" b="0"/>
            <wp:wrapTight wrapText="bothSides">
              <wp:wrapPolygon edited="0">
                <wp:start x="-265" y="0"/>
                <wp:lineTo x="-265" y="20653"/>
                <wp:lineTo x="21494" y="20653"/>
                <wp:lineTo x="21494" y="0"/>
                <wp:lineTo x="-265"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550670" cy="318770"/>
                    </a:xfrm>
                    <a:prstGeom prst="rect">
                      <a:avLst/>
                    </a:prstGeom>
                    <a:noFill/>
                    <a:ln w="9525">
                      <a:noFill/>
                      <a:miter lim="800000"/>
                      <a:headEnd/>
                      <a:tailEnd/>
                    </a:ln>
                  </pic:spPr>
                </pic:pic>
              </a:graphicData>
            </a:graphic>
          </wp:anchor>
        </w:drawing>
      </w:r>
      <w:r w:rsidRPr="004A67E6">
        <w:rPr>
          <w:rFonts w:eastAsia="Calibri" w:cs="Calibri"/>
          <w:b/>
          <w:i/>
          <w:noProof/>
          <w:sz w:val="24"/>
          <w:szCs w:val="24"/>
        </w:rPr>
        <w:drawing>
          <wp:anchor distT="0" distB="0" distL="114300" distR="114300" simplePos="0" relativeHeight="251658240" behindDoc="1" locked="0" layoutInCell="1" allowOverlap="1">
            <wp:simplePos x="0" y="0"/>
            <wp:positionH relativeFrom="margin">
              <wp:posOffset>2762250</wp:posOffset>
            </wp:positionH>
            <wp:positionV relativeFrom="margin">
              <wp:posOffset>1724660</wp:posOffset>
            </wp:positionV>
            <wp:extent cx="730885" cy="905510"/>
            <wp:effectExtent l="19050" t="0" r="0" b="0"/>
            <wp:wrapTight wrapText="bothSides">
              <wp:wrapPolygon edited="0">
                <wp:start x="-563" y="0"/>
                <wp:lineTo x="-563" y="21358"/>
                <wp:lineTo x="21394" y="21358"/>
                <wp:lineTo x="21394" y="0"/>
                <wp:lineTo x="-56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1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30885" cy="905510"/>
                    </a:xfrm>
                    <a:prstGeom prst="rect">
                      <a:avLst/>
                    </a:prstGeom>
                  </pic:spPr>
                </pic:pic>
              </a:graphicData>
            </a:graphic>
          </wp:anchor>
        </w:drawing>
      </w:r>
      <w:r w:rsidR="00F151C9" w:rsidRPr="004A67E6">
        <w:rPr>
          <w:rFonts w:eastAsia="Calibri" w:cs="Calibri"/>
          <w:b/>
          <w:i/>
          <w:noProof/>
          <w:sz w:val="24"/>
          <w:szCs w:val="24"/>
        </w:rPr>
        <w:drawing>
          <wp:anchor distT="0" distB="0" distL="114300" distR="114300" simplePos="0" relativeHeight="251659264" behindDoc="1" locked="0" layoutInCell="1" allowOverlap="1">
            <wp:simplePos x="0" y="0"/>
            <wp:positionH relativeFrom="column">
              <wp:posOffset>320675</wp:posOffset>
            </wp:positionH>
            <wp:positionV relativeFrom="paragraph">
              <wp:posOffset>844550</wp:posOffset>
            </wp:positionV>
            <wp:extent cx="1550670" cy="284480"/>
            <wp:effectExtent l="19050" t="0" r="0" b="0"/>
            <wp:wrapTight wrapText="bothSides">
              <wp:wrapPolygon edited="0">
                <wp:start x="4776" y="0"/>
                <wp:lineTo x="3450" y="2893"/>
                <wp:lineTo x="-265" y="18804"/>
                <wp:lineTo x="-265" y="20250"/>
                <wp:lineTo x="21494" y="20250"/>
                <wp:lineTo x="21494" y="2893"/>
                <wp:lineTo x="7165" y="0"/>
                <wp:lineTo x="4776" y="0"/>
              </wp:wrapPolygon>
            </wp:wrapTight>
            <wp:docPr id="2" name="Picture 1" descr="http://www.umt.edu/_common/assets/imx/u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mt.edu/_common/assets/imx/um_logo.png"/>
                    <pic:cNvPicPr>
                      <a:picLocks noChangeAspect="1" noChangeArrowheads="1"/>
                    </pic:cNvPicPr>
                  </pic:nvPicPr>
                  <pic:blipFill>
                    <a:blip r:embed="rId11"/>
                    <a:srcRect/>
                    <a:stretch>
                      <a:fillRect/>
                    </a:stretch>
                  </pic:blipFill>
                  <pic:spPr bwMode="auto">
                    <a:xfrm>
                      <a:off x="0" y="0"/>
                      <a:ext cx="1550670" cy="284480"/>
                    </a:xfrm>
                    <a:prstGeom prst="rect">
                      <a:avLst/>
                    </a:prstGeom>
                    <a:noFill/>
                    <a:ln w="9525">
                      <a:noFill/>
                      <a:miter lim="800000"/>
                      <a:headEnd/>
                      <a:tailEnd/>
                    </a:ln>
                  </pic:spPr>
                </pic:pic>
              </a:graphicData>
            </a:graphic>
          </wp:anchor>
        </w:drawing>
      </w:r>
    </w:p>
    <w:sectPr w:rsidR="00525A12" w:rsidRPr="004A67E6" w:rsidSect="00301B65">
      <w:type w:val="continuous"/>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Consolas">
    <w:panose1 w:val="020B0609020204030204"/>
    <w:charset w:val="00"/>
    <w:family w:val="modern"/>
    <w:pitch w:val="fixed"/>
    <w:sig w:usb0="A00002EF" w:usb1="40002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0DAF3280"/>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420502"/>
    <w:multiLevelType w:val="hybridMultilevel"/>
    <w:tmpl w:val="A9B2A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634ED3"/>
    <w:multiLevelType w:val="hybridMultilevel"/>
    <w:tmpl w:val="510A7F3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nsid w:val="29B9608A"/>
    <w:multiLevelType w:val="hybridMultilevel"/>
    <w:tmpl w:val="A95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41338C"/>
    <w:multiLevelType w:val="hybridMultilevel"/>
    <w:tmpl w:val="2004AAD6"/>
    <w:lvl w:ilvl="0" w:tplc="04090001">
      <w:start w:val="1"/>
      <w:numFmt w:val="bullet"/>
      <w:lvlText w:val=""/>
      <w:lvlJc w:val="left"/>
      <w:pPr>
        <w:ind w:left="840" w:hanging="360"/>
      </w:pPr>
      <w:rPr>
        <w:rFonts w:ascii="Symbol" w:hAnsi="Symbol" w:hint="default"/>
      </w:rPr>
    </w:lvl>
    <w:lvl w:ilvl="1" w:tplc="5BE60C66">
      <w:start w:val="1"/>
      <w:numFmt w:val="bullet"/>
      <w:lvlText w:val="o"/>
      <w:lvlJc w:val="left"/>
      <w:pPr>
        <w:ind w:left="1560" w:hanging="360"/>
      </w:pPr>
      <w:rPr>
        <w:rFonts w:ascii="Courier New" w:hAnsi="Courier New" w:hint="default"/>
        <w:color w:val="548DD4" w:themeColor="text2" w:themeTint="99"/>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nsid w:val="34724A8A"/>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4F0A91"/>
    <w:multiLevelType w:val="hybridMultilevel"/>
    <w:tmpl w:val="1656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6C646C"/>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1">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2">
    <w:nsid w:val="728358CF"/>
    <w:multiLevelType w:val="hybridMultilevel"/>
    <w:tmpl w:val="6A10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4"/>
  </w:num>
  <w:num w:numId="4">
    <w:abstractNumId w:val="0"/>
  </w:num>
  <w:num w:numId="5">
    <w:abstractNumId w:val="10"/>
  </w:num>
  <w:num w:numId="6">
    <w:abstractNumId w:val="6"/>
  </w:num>
  <w:num w:numId="7">
    <w:abstractNumId w:val="1"/>
  </w:num>
  <w:num w:numId="8">
    <w:abstractNumId w:val="12"/>
  </w:num>
  <w:num w:numId="9">
    <w:abstractNumId w:val="5"/>
  </w:num>
  <w:num w:numId="10">
    <w:abstractNumId w:val="8"/>
  </w:num>
  <w:num w:numId="11">
    <w:abstractNumId w:val="3"/>
  </w:num>
  <w:num w:numId="12">
    <w:abstractNumId w:val="7"/>
  </w:num>
  <w:num w:numId="13">
    <w:abstractNumId w:val="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lTrailSpace/>
  </w:compat>
  <w:rsids>
    <w:rsidRoot w:val="00525A12"/>
    <w:rsid w:val="001537F1"/>
    <w:rsid w:val="00157142"/>
    <w:rsid w:val="001923DA"/>
    <w:rsid w:val="001F43F4"/>
    <w:rsid w:val="00243062"/>
    <w:rsid w:val="0026520D"/>
    <w:rsid w:val="00301B65"/>
    <w:rsid w:val="003234D8"/>
    <w:rsid w:val="003B420A"/>
    <w:rsid w:val="004A67E6"/>
    <w:rsid w:val="004D6FBF"/>
    <w:rsid w:val="00525A12"/>
    <w:rsid w:val="00596D59"/>
    <w:rsid w:val="005A29A8"/>
    <w:rsid w:val="005B357F"/>
    <w:rsid w:val="00620286"/>
    <w:rsid w:val="006E0E3D"/>
    <w:rsid w:val="006F2D5E"/>
    <w:rsid w:val="00754BC6"/>
    <w:rsid w:val="007B72CB"/>
    <w:rsid w:val="007E35E3"/>
    <w:rsid w:val="00805470"/>
    <w:rsid w:val="008B671B"/>
    <w:rsid w:val="008C07B5"/>
    <w:rsid w:val="008C11F1"/>
    <w:rsid w:val="008D37CD"/>
    <w:rsid w:val="0094302A"/>
    <w:rsid w:val="009F3DD5"/>
    <w:rsid w:val="00A412A5"/>
    <w:rsid w:val="00AD25FB"/>
    <w:rsid w:val="00AE4BEE"/>
    <w:rsid w:val="00B43B40"/>
    <w:rsid w:val="00B45E79"/>
    <w:rsid w:val="00B5170C"/>
    <w:rsid w:val="00B70452"/>
    <w:rsid w:val="00B719B9"/>
    <w:rsid w:val="00C02741"/>
    <w:rsid w:val="00C362BB"/>
    <w:rsid w:val="00C37DDD"/>
    <w:rsid w:val="00D26FAC"/>
    <w:rsid w:val="00D87187"/>
    <w:rsid w:val="00D902C4"/>
    <w:rsid w:val="00E15BC7"/>
    <w:rsid w:val="00E6119D"/>
    <w:rsid w:val="00E617F8"/>
    <w:rsid w:val="00E97887"/>
    <w:rsid w:val="00E97978"/>
    <w:rsid w:val="00EB3F9F"/>
    <w:rsid w:val="00EC50C9"/>
    <w:rsid w:val="00F151C9"/>
    <w:rsid w:val="00F810F6"/>
    <w:rsid w:val="00FD09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paragraph" w:styleId="PlainText">
    <w:name w:val="Plain Text"/>
    <w:basedOn w:val="Normal"/>
    <w:link w:val="PlainTextChar"/>
    <w:uiPriority w:val="99"/>
    <w:semiHidden/>
    <w:unhideWhenUsed/>
    <w:rsid w:val="00F151C9"/>
    <w:pPr>
      <w:widowControl/>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151C9"/>
    <w:rPr>
      <w:rFonts w:ascii="Consolas" w:hAnsi="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668217217">
      <w:bodyDiv w:val="1"/>
      <w:marLeft w:val="0"/>
      <w:marRight w:val="0"/>
      <w:marTop w:val="0"/>
      <w:marBottom w:val="0"/>
      <w:divBdr>
        <w:top w:val="none" w:sz="0" w:space="0" w:color="auto"/>
        <w:left w:val="none" w:sz="0" w:space="0" w:color="auto"/>
        <w:bottom w:val="none" w:sz="0" w:space="0" w:color="auto"/>
        <w:right w:val="none" w:sz="0" w:space="0" w:color="auto"/>
      </w:divBdr>
    </w:div>
    <w:div w:id="97788289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3C80D-7BDB-4104-8C53-AFF9FF7A5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HD</cp:lastModifiedBy>
  <cp:revision>5</cp:revision>
  <dcterms:created xsi:type="dcterms:W3CDTF">2014-09-07T23:38:00Z</dcterms:created>
  <dcterms:modified xsi:type="dcterms:W3CDTF">2014-10-01T10:31:00Z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